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5" w:rsidRPr="003F2F62" w:rsidRDefault="00C228E5" w:rsidP="00A426EE">
      <w:pPr>
        <w:spacing w:line="360" w:lineRule="auto"/>
        <w:jc w:val="center"/>
        <w:rPr>
          <w:rFonts w:ascii="Cambria" w:hAnsi="Cambria"/>
          <w:b/>
          <w:sz w:val="26"/>
          <w:szCs w:val="26"/>
          <w:lang w:val="sv-SE"/>
        </w:rPr>
      </w:pPr>
      <w:r w:rsidRPr="003F2F62">
        <w:rPr>
          <w:rFonts w:ascii="Cambria" w:hAnsi="Cambria"/>
          <w:b/>
          <w:sz w:val="26"/>
          <w:szCs w:val="26"/>
          <w:lang w:val="sv-SE"/>
        </w:rPr>
        <w:t>B</w:t>
      </w:r>
      <w:r w:rsidR="003A0799" w:rsidRPr="003F2F62">
        <w:rPr>
          <w:rFonts w:ascii="Cambria" w:hAnsi="Cambria"/>
          <w:b/>
          <w:sz w:val="26"/>
          <w:szCs w:val="26"/>
          <w:lang w:val="id-ID"/>
        </w:rPr>
        <w:t>AB I</w:t>
      </w:r>
    </w:p>
    <w:p w:rsidR="00B36EC5" w:rsidRPr="003F2F62" w:rsidRDefault="00182807" w:rsidP="008D531B">
      <w:pPr>
        <w:spacing w:line="360" w:lineRule="auto"/>
        <w:jc w:val="center"/>
        <w:rPr>
          <w:rFonts w:ascii="Cambria" w:hAnsi="Cambria"/>
          <w:b/>
          <w:sz w:val="26"/>
          <w:szCs w:val="26"/>
          <w:lang w:val="id-ID"/>
        </w:rPr>
      </w:pPr>
      <w:r w:rsidRPr="003F2F62">
        <w:rPr>
          <w:rFonts w:ascii="Cambria" w:hAnsi="Cambria"/>
          <w:b/>
          <w:sz w:val="26"/>
          <w:szCs w:val="26"/>
          <w:lang w:val="id-ID"/>
        </w:rPr>
        <w:t>P</w:t>
      </w:r>
      <w:r w:rsidR="00B62B74" w:rsidRPr="003F2F62">
        <w:rPr>
          <w:rFonts w:ascii="Cambria" w:hAnsi="Cambria"/>
          <w:b/>
          <w:sz w:val="26"/>
          <w:szCs w:val="26"/>
        </w:rPr>
        <w:t xml:space="preserve"> </w:t>
      </w:r>
      <w:r w:rsidRPr="003F2F62">
        <w:rPr>
          <w:rFonts w:ascii="Cambria" w:hAnsi="Cambria"/>
          <w:b/>
          <w:sz w:val="26"/>
          <w:szCs w:val="26"/>
          <w:lang w:val="id-ID"/>
        </w:rPr>
        <w:t>E</w:t>
      </w:r>
      <w:r w:rsidR="00B62B74" w:rsidRPr="003F2F62">
        <w:rPr>
          <w:rFonts w:ascii="Cambria" w:hAnsi="Cambria"/>
          <w:b/>
          <w:sz w:val="26"/>
          <w:szCs w:val="26"/>
        </w:rPr>
        <w:t xml:space="preserve"> </w:t>
      </w:r>
      <w:r w:rsidRPr="003F2F62">
        <w:rPr>
          <w:rFonts w:ascii="Cambria" w:hAnsi="Cambria"/>
          <w:b/>
          <w:sz w:val="26"/>
          <w:szCs w:val="26"/>
          <w:lang w:val="id-ID"/>
        </w:rPr>
        <w:t>N</w:t>
      </w:r>
      <w:r w:rsidR="00B62B74" w:rsidRPr="003F2F62">
        <w:rPr>
          <w:rFonts w:ascii="Cambria" w:hAnsi="Cambria"/>
          <w:b/>
          <w:sz w:val="26"/>
          <w:szCs w:val="26"/>
        </w:rPr>
        <w:t xml:space="preserve"> </w:t>
      </w:r>
      <w:r w:rsidRPr="003F2F62">
        <w:rPr>
          <w:rFonts w:ascii="Cambria" w:hAnsi="Cambria"/>
          <w:b/>
          <w:sz w:val="26"/>
          <w:szCs w:val="26"/>
          <w:lang w:val="id-ID"/>
        </w:rPr>
        <w:t>D</w:t>
      </w:r>
      <w:r w:rsidR="00B62B74" w:rsidRPr="003F2F62">
        <w:rPr>
          <w:rFonts w:ascii="Cambria" w:hAnsi="Cambria"/>
          <w:b/>
          <w:sz w:val="26"/>
          <w:szCs w:val="26"/>
        </w:rPr>
        <w:t xml:space="preserve"> </w:t>
      </w:r>
      <w:r w:rsidRPr="003F2F62">
        <w:rPr>
          <w:rFonts w:ascii="Cambria" w:hAnsi="Cambria"/>
          <w:b/>
          <w:sz w:val="26"/>
          <w:szCs w:val="26"/>
          <w:lang w:val="id-ID"/>
        </w:rPr>
        <w:t>A</w:t>
      </w:r>
      <w:r w:rsidR="00B62B74" w:rsidRPr="003F2F62">
        <w:rPr>
          <w:rFonts w:ascii="Cambria" w:hAnsi="Cambria"/>
          <w:b/>
          <w:sz w:val="26"/>
          <w:szCs w:val="26"/>
        </w:rPr>
        <w:t xml:space="preserve"> </w:t>
      </w:r>
      <w:r w:rsidRPr="003F2F62">
        <w:rPr>
          <w:rFonts w:ascii="Cambria" w:hAnsi="Cambria"/>
          <w:b/>
          <w:sz w:val="26"/>
          <w:szCs w:val="26"/>
          <w:lang w:val="id-ID"/>
        </w:rPr>
        <w:t>H</w:t>
      </w:r>
      <w:r w:rsidR="00B62B74" w:rsidRPr="003F2F62">
        <w:rPr>
          <w:rFonts w:ascii="Cambria" w:hAnsi="Cambria"/>
          <w:b/>
          <w:sz w:val="26"/>
          <w:szCs w:val="26"/>
        </w:rPr>
        <w:t xml:space="preserve"> </w:t>
      </w:r>
      <w:r w:rsidRPr="003F2F62">
        <w:rPr>
          <w:rFonts w:ascii="Cambria" w:hAnsi="Cambria"/>
          <w:b/>
          <w:sz w:val="26"/>
          <w:szCs w:val="26"/>
          <w:lang w:val="id-ID"/>
        </w:rPr>
        <w:t>U</w:t>
      </w:r>
      <w:r w:rsidR="00B62B74" w:rsidRPr="003F2F62">
        <w:rPr>
          <w:rFonts w:ascii="Cambria" w:hAnsi="Cambria"/>
          <w:b/>
          <w:sz w:val="26"/>
          <w:szCs w:val="26"/>
        </w:rPr>
        <w:t xml:space="preserve"> </w:t>
      </w:r>
      <w:r w:rsidRPr="003F2F62">
        <w:rPr>
          <w:rFonts w:ascii="Cambria" w:hAnsi="Cambria"/>
          <w:b/>
          <w:sz w:val="26"/>
          <w:szCs w:val="26"/>
          <w:lang w:val="id-ID"/>
        </w:rPr>
        <w:t>L</w:t>
      </w:r>
      <w:r w:rsidR="00B62B74" w:rsidRPr="003F2F62">
        <w:rPr>
          <w:rFonts w:ascii="Cambria" w:hAnsi="Cambria"/>
          <w:b/>
          <w:sz w:val="26"/>
          <w:szCs w:val="26"/>
        </w:rPr>
        <w:t xml:space="preserve"> </w:t>
      </w:r>
      <w:r w:rsidRPr="003F2F62">
        <w:rPr>
          <w:rFonts w:ascii="Cambria" w:hAnsi="Cambria"/>
          <w:b/>
          <w:sz w:val="26"/>
          <w:szCs w:val="26"/>
          <w:lang w:val="id-ID"/>
        </w:rPr>
        <w:t>U</w:t>
      </w:r>
      <w:r w:rsidR="00B62B74" w:rsidRPr="003F2F62">
        <w:rPr>
          <w:rFonts w:ascii="Cambria" w:hAnsi="Cambria"/>
          <w:b/>
          <w:sz w:val="26"/>
          <w:szCs w:val="26"/>
        </w:rPr>
        <w:t xml:space="preserve"> </w:t>
      </w:r>
      <w:r w:rsidRPr="003F2F62">
        <w:rPr>
          <w:rFonts w:ascii="Cambria" w:hAnsi="Cambria"/>
          <w:b/>
          <w:sz w:val="26"/>
          <w:szCs w:val="26"/>
          <w:lang w:val="id-ID"/>
        </w:rPr>
        <w:t>A</w:t>
      </w:r>
      <w:r w:rsidR="00B62B74" w:rsidRPr="003F2F62">
        <w:rPr>
          <w:rFonts w:ascii="Cambria" w:hAnsi="Cambria"/>
          <w:b/>
          <w:sz w:val="26"/>
          <w:szCs w:val="26"/>
        </w:rPr>
        <w:t xml:space="preserve"> </w:t>
      </w:r>
      <w:r w:rsidRPr="003F2F62">
        <w:rPr>
          <w:rFonts w:ascii="Cambria" w:hAnsi="Cambria"/>
          <w:b/>
          <w:sz w:val="26"/>
          <w:szCs w:val="26"/>
          <w:lang w:val="id-ID"/>
        </w:rPr>
        <w:t>N</w:t>
      </w:r>
    </w:p>
    <w:p w:rsidR="005567F9" w:rsidRPr="003F2F62" w:rsidRDefault="005567F9" w:rsidP="007F55A7">
      <w:pPr>
        <w:spacing w:line="360" w:lineRule="auto"/>
        <w:jc w:val="both"/>
        <w:rPr>
          <w:rFonts w:ascii="Cambria" w:hAnsi="Cambria"/>
          <w:b/>
          <w:sz w:val="10"/>
          <w:szCs w:val="10"/>
        </w:rPr>
      </w:pPr>
    </w:p>
    <w:p w:rsidR="00912E1B" w:rsidRPr="003F2F62" w:rsidRDefault="00835796" w:rsidP="00B94D8F">
      <w:pPr>
        <w:tabs>
          <w:tab w:val="left" w:pos="720"/>
        </w:tabs>
        <w:spacing w:before="120" w:after="120" w:line="360" w:lineRule="auto"/>
        <w:jc w:val="both"/>
        <w:rPr>
          <w:rFonts w:ascii="Cambria" w:hAnsi="Cambria"/>
          <w:b/>
          <w:lang w:val="id-ID"/>
        </w:rPr>
      </w:pPr>
      <w:r w:rsidRPr="003F2F62">
        <w:rPr>
          <w:rFonts w:ascii="Cambria" w:hAnsi="Cambria"/>
          <w:b/>
          <w:lang w:val="id-ID"/>
        </w:rPr>
        <w:t>1</w:t>
      </w:r>
      <w:r w:rsidR="005567F9" w:rsidRPr="003F2F62">
        <w:rPr>
          <w:rFonts w:ascii="Cambria" w:hAnsi="Cambria"/>
          <w:b/>
          <w:lang w:val="id-ID"/>
        </w:rPr>
        <w:t>.1</w:t>
      </w:r>
      <w:r w:rsidR="00F66CDE" w:rsidRPr="003F2F62">
        <w:rPr>
          <w:rFonts w:ascii="Cambria" w:hAnsi="Cambria"/>
          <w:b/>
          <w:lang w:val="id-ID"/>
        </w:rPr>
        <w:t>.</w:t>
      </w:r>
      <w:r w:rsidR="005567F9" w:rsidRPr="003F2F62">
        <w:rPr>
          <w:rFonts w:ascii="Cambria" w:hAnsi="Cambria"/>
          <w:b/>
          <w:lang w:val="id-ID"/>
        </w:rPr>
        <w:tab/>
      </w:r>
      <w:r w:rsidR="00182807" w:rsidRPr="003F2F62">
        <w:rPr>
          <w:rFonts w:ascii="Cambria" w:hAnsi="Cambria"/>
          <w:b/>
          <w:lang w:val="id-ID"/>
        </w:rPr>
        <w:t xml:space="preserve">LATAR BELAKANG </w:t>
      </w:r>
    </w:p>
    <w:p w:rsidR="00027DDD" w:rsidRPr="003F2F62" w:rsidRDefault="00027DDD" w:rsidP="00E231FE">
      <w:pPr>
        <w:pStyle w:val="BodyText"/>
        <w:spacing w:before="120" w:after="120" w:line="480" w:lineRule="auto"/>
        <w:ind w:left="720" w:firstLine="547"/>
        <w:rPr>
          <w:rFonts w:ascii="Cambria" w:hAnsi="Cambria"/>
          <w:sz w:val="24"/>
          <w:szCs w:val="24"/>
        </w:rPr>
      </w:pPr>
      <w:r w:rsidRPr="003F2F62">
        <w:rPr>
          <w:rFonts w:ascii="Cambria" w:hAnsi="Cambria"/>
          <w:sz w:val="24"/>
          <w:szCs w:val="24"/>
          <w:lang w:val="id-ID"/>
        </w:rPr>
        <w:t xml:space="preserve">Dengan ditetapkannya UU No. 25 tahun 2004 tentang Sistem Perencanaan Pembangunan Nasional (SPPN), </w:t>
      </w:r>
      <w:r w:rsidR="00B53B98" w:rsidRPr="003F2F62">
        <w:rPr>
          <w:rFonts w:ascii="Cambria" w:hAnsi="Cambria"/>
          <w:sz w:val="24"/>
          <w:szCs w:val="24"/>
        </w:rPr>
        <w:t xml:space="preserve">maka </w:t>
      </w:r>
      <w:r w:rsidR="00B53B98" w:rsidRPr="003F2F62">
        <w:rPr>
          <w:rFonts w:ascii="Cambria" w:hAnsi="Cambria"/>
          <w:sz w:val="24"/>
          <w:szCs w:val="24"/>
          <w:lang w:val="id-ID"/>
        </w:rPr>
        <w:t xml:space="preserve">setiap daerah </w:t>
      </w:r>
      <w:r w:rsidR="00B53B98" w:rsidRPr="003F2F62">
        <w:rPr>
          <w:rFonts w:ascii="Cambria" w:hAnsi="Cambria"/>
          <w:sz w:val="24"/>
          <w:szCs w:val="24"/>
        </w:rPr>
        <w:t xml:space="preserve">otonom </w:t>
      </w:r>
      <w:r w:rsidRPr="003F2F62">
        <w:rPr>
          <w:rFonts w:ascii="Cambria" w:hAnsi="Cambria"/>
          <w:sz w:val="24"/>
          <w:szCs w:val="24"/>
          <w:lang w:val="id-ID"/>
        </w:rPr>
        <w:t xml:space="preserve">diamanatkan </w:t>
      </w:r>
      <w:r w:rsidR="00B53B98" w:rsidRPr="003F2F62">
        <w:rPr>
          <w:rFonts w:ascii="Cambria" w:hAnsi="Cambria"/>
          <w:sz w:val="24"/>
          <w:szCs w:val="24"/>
        </w:rPr>
        <w:t xml:space="preserve">untuk </w:t>
      </w:r>
      <w:r w:rsidR="004E7DD0" w:rsidRPr="003F2F62">
        <w:rPr>
          <w:rFonts w:ascii="Cambria" w:hAnsi="Cambria"/>
          <w:sz w:val="24"/>
          <w:szCs w:val="24"/>
          <w:lang w:val="id-ID"/>
        </w:rPr>
        <w:t>menyusun rencana pembangunan daerah secara sistematis, terarah, terpadu, menyeluruh dan tanggap terhadap perubahan</w:t>
      </w:r>
      <w:r w:rsidR="00A5185E" w:rsidRPr="003F2F62">
        <w:rPr>
          <w:rFonts w:ascii="Cambria" w:hAnsi="Cambria"/>
          <w:sz w:val="24"/>
          <w:szCs w:val="24"/>
        </w:rPr>
        <w:t>, dengan jenjang perencanaan yaitu Rencana Pembangunan Jangka Panjang (RPJP) Daerah</w:t>
      </w:r>
      <w:r w:rsidR="00B53B98" w:rsidRPr="003F2F62">
        <w:rPr>
          <w:rFonts w:ascii="Cambria" w:hAnsi="Cambria"/>
          <w:sz w:val="24"/>
          <w:szCs w:val="24"/>
        </w:rPr>
        <w:t xml:space="preserve"> merupakan perencanaan pembangunan yang periodenya 20 Tahunan</w:t>
      </w:r>
      <w:r w:rsidR="00A5185E" w:rsidRPr="003F2F62">
        <w:rPr>
          <w:rFonts w:ascii="Cambria" w:hAnsi="Cambria"/>
          <w:sz w:val="24"/>
          <w:szCs w:val="24"/>
        </w:rPr>
        <w:t xml:space="preserve">, Rencana Pembangunan Jangka Menengah (RPJM) Daerah </w:t>
      </w:r>
      <w:r w:rsidR="00B53B98" w:rsidRPr="003F2F62">
        <w:rPr>
          <w:rFonts w:ascii="Cambria" w:hAnsi="Cambria"/>
          <w:sz w:val="24"/>
          <w:szCs w:val="24"/>
        </w:rPr>
        <w:t xml:space="preserve">merupakan perencanaan pembangunan yang periodenya 5 Tahunan, </w:t>
      </w:r>
      <w:r w:rsidR="00A5185E" w:rsidRPr="003F2F62">
        <w:rPr>
          <w:rFonts w:ascii="Cambria" w:hAnsi="Cambria"/>
          <w:sz w:val="24"/>
          <w:szCs w:val="24"/>
        </w:rPr>
        <w:t>dan Rencana Kerja Pemerintah</w:t>
      </w:r>
      <w:r w:rsidR="00D8501F" w:rsidRPr="003F2F62">
        <w:rPr>
          <w:rFonts w:ascii="Cambria" w:hAnsi="Cambria"/>
          <w:sz w:val="24"/>
          <w:szCs w:val="24"/>
        </w:rPr>
        <w:t xml:space="preserve"> Daerah (RKPD)</w:t>
      </w:r>
      <w:r w:rsidR="00B53B98" w:rsidRPr="003F2F62">
        <w:rPr>
          <w:rFonts w:ascii="Cambria" w:hAnsi="Cambria"/>
          <w:sz w:val="24"/>
          <w:szCs w:val="24"/>
        </w:rPr>
        <w:t xml:space="preserve"> sebagai rencana tahunan</w:t>
      </w:r>
      <w:r w:rsidR="00D8501F" w:rsidRPr="003F2F62">
        <w:rPr>
          <w:rFonts w:ascii="Cambria" w:hAnsi="Cambria"/>
          <w:sz w:val="24"/>
          <w:szCs w:val="24"/>
        </w:rPr>
        <w:t>.</w:t>
      </w:r>
    </w:p>
    <w:p w:rsidR="00726FF1" w:rsidRPr="003F2F62" w:rsidRDefault="004B552C" w:rsidP="00E231FE">
      <w:pPr>
        <w:pStyle w:val="BodyText"/>
        <w:spacing w:before="120" w:after="120" w:line="480" w:lineRule="auto"/>
        <w:ind w:left="720" w:firstLine="539"/>
        <w:rPr>
          <w:rFonts w:ascii="Cambria" w:hAnsi="Cambria"/>
          <w:sz w:val="24"/>
          <w:szCs w:val="24"/>
        </w:rPr>
      </w:pPr>
      <w:r w:rsidRPr="003F2F62">
        <w:rPr>
          <w:rFonts w:ascii="Cambria" w:hAnsi="Cambria"/>
          <w:sz w:val="24"/>
          <w:szCs w:val="24"/>
        </w:rPr>
        <w:t>Untuk memudahkan teknis pelaksanaannya</w:t>
      </w:r>
      <w:r w:rsidR="00D51584" w:rsidRPr="003F2F62">
        <w:rPr>
          <w:rFonts w:ascii="Cambria" w:hAnsi="Cambria"/>
          <w:sz w:val="24"/>
          <w:szCs w:val="24"/>
        </w:rPr>
        <w:t xml:space="preserve">, </w:t>
      </w:r>
      <w:r w:rsidR="00F0469C" w:rsidRPr="003F2F62">
        <w:rPr>
          <w:rFonts w:ascii="Cambria" w:hAnsi="Cambria"/>
          <w:sz w:val="24"/>
          <w:szCs w:val="24"/>
        </w:rPr>
        <w:t xml:space="preserve">program dan kegiatan </w:t>
      </w:r>
      <w:r w:rsidR="00D51584" w:rsidRPr="003F2F62">
        <w:rPr>
          <w:rFonts w:ascii="Cambria" w:hAnsi="Cambria"/>
          <w:sz w:val="24"/>
          <w:szCs w:val="24"/>
        </w:rPr>
        <w:t xml:space="preserve">dijabarkan dalam </w:t>
      </w:r>
      <w:r w:rsidR="007922E7" w:rsidRPr="003F2F62">
        <w:rPr>
          <w:rFonts w:ascii="Cambria" w:hAnsi="Cambria"/>
          <w:sz w:val="24"/>
          <w:szCs w:val="24"/>
        </w:rPr>
        <w:t>Rencana Kerja (Renja)</w:t>
      </w:r>
      <w:r w:rsidR="00F0469C" w:rsidRPr="003F2F62">
        <w:rPr>
          <w:rFonts w:ascii="Cambria" w:hAnsi="Cambria"/>
          <w:sz w:val="24"/>
          <w:szCs w:val="24"/>
        </w:rPr>
        <w:t>, yang menjadi</w:t>
      </w:r>
      <w:r w:rsidR="00401A3A" w:rsidRPr="003F2F62">
        <w:rPr>
          <w:rFonts w:ascii="Cambria" w:hAnsi="Cambria"/>
          <w:sz w:val="24"/>
          <w:szCs w:val="24"/>
        </w:rPr>
        <w:t xml:space="preserve"> </w:t>
      </w:r>
      <w:r w:rsidR="00D03586" w:rsidRPr="003F2F62">
        <w:rPr>
          <w:rFonts w:ascii="Cambria" w:hAnsi="Cambria"/>
          <w:sz w:val="24"/>
          <w:szCs w:val="24"/>
        </w:rPr>
        <w:t xml:space="preserve">dokumen perencanaan </w:t>
      </w:r>
      <w:r w:rsidR="00204CF1" w:rsidRPr="003F2F62">
        <w:rPr>
          <w:rFonts w:ascii="Cambria" w:hAnsi="Cambria"/>
          <w:sz w:val="24"/>
          <w:szCs w:val="24"/>
        </w:rPr>
        <w:t xml:space="preserve">tahunan </w:t>
      </w:r>
      <w:r w:rsidR="00905BDF" w:rsidRPr="003F2F62">
        <w:rPr>
          <w:rFonts w:ascii="Cambria" w:hAnsi="Cambria"/>
          <w:sz w:val="24"/>
          <w:szCs w:val="24"/>
        </w:rPr>
        <w:t xml:space="preserve">yang berisi </w:t>
      </w:r>
      <w:r w:rsidR="00D97DE1" w:rsidRPr="003F2F62">
        <w:rPr>
          <w:rFonts w:ascii="Cambria" w:hAnsi="Cambria"/>
          <w:sz w:val="24"/>
          <w:szCs w:val="24"/>
        </w:rPr>
        <w:t xml:space="preserve">hasil evaluasi pelaksanaan Renja Tahun </w:t>
      </w:r>
      <w:r w:rsidR="00204CF1" w:rsidRPr="003F2F62">
        <w:rPr>
          <w:rFonts w:ascii="Cambria" w:hAnsi="Cambria"/>
          <w:sz w:val="24"/>
          <w:szCs w:val="24"/>
        </w:rPr>
        <w:t>Lalu</w:t>
      </w:r>
      <w:r w:rsidR="00D51584" w:rsidRPr="003F2F62">
        <w:rPr>
          <w:rFonts w:ascii="Cambria" w:hAnsi="Cambria"/>
          <w:sz w:val="24"/>
          <w:szCs w:val="24"/>
        </w:rPr>
        <w:t xml:space="preserve"> dan</w:t>
      </w:r>
      <w:r w:rsidR="00D97DE1" w:rsidRPr="003F2F62">
        <w:rPr>
          <w:rFonts w:ascii="Cambria" w:hAnsi="Cambria"/>
          <w:sz w:val="24"/>
          <w:szCs w:val="24"/>
        </w:rPr>
        <w:t xml:space="preserve"> </w:t>
      </w:r>
      <w:r w:rsidR="00905BDF" w:rsidRPr="003F2F62">
        <w:rPr>
          <w:rFonts w:ascii="Cambria" w:hAnsi="Cambria"/>
          <w:sz w:val="24"/>
          <w:szCs w:val="24"/>
        </w:rPr>
        <w:t>program</w:t>
      </w:r>
      <w:r w:rsidR="00D51584" w:rsidRPr="003F2F62">
        <w:rPr>
          <w:rFonts w:ascii="Cambria" w:hAnsi="Cambria"/>
          <w:sz w:val="24"/>
          <w:szCs w:val="24"/>
        </w:rPr>
        <w:t>/</w:t>
      </w:r>
      <w:r w:rsidR="00905BDF" w:rsidRPr="003F2F62">
        <w:rPr>
          <w:rFonts w:ascii="Cambria" w:hAnsi="Cambria"/>
          <w:sz w:val="24"/>
          <w:szCs w:val="24"/>
        </w:rPr>
        <w:t>kegiatan prioritas</w:t>
      </w:r>
      <w:r w:rsidR="00C800A6" w:rsidRPr="003F2F62">
        <w:rPr>
          <w:rFonts w:ascii="Cambria" w:hAnsi="Cambria"/>
          <w:sz w:val="24"/>
          <w:szCs w:val="24"/>
        </w:rPr>
        <w:t xml:space="preserve"> be</w:t>
      </w:r>
      <w:r w:rsidR="00EF5600" w:rsidRPr="003F2F62">
        <w:rPr>
          <w:rFonts w:ascii="Cambria" w:hAnsi="Cambria"/>
          <w:sz w:val="24"/>
          <w:szCs w:val="24"/>
        </w:rPr>
        <w:t xml:space="preserve">serta kerangka </w:t>
      </w:r>
      <w:r w:rsidR="002D6680" w:rsidRPr="003F2F62">
        <w:rPr>
          <w:rFonts w:ascii="Cambria" w:hAnsi="Cambria"/>
          <w:sz w:val="24"/>
          <w:szCs w:val="24"/>
        </w:rPr>
        <w:t xml:space="preserve">rencana </w:t>
      </w:r>
      <w:r w:rsidR="00EF5600" w:rsidRPr="003F2F62">
        <w:rPr>
          <w:rFonts w:ascii="Cambria" w:hAnsi="Cambria"/>
          <w:sz w:val="24"/>
          <w:szCs w:val="24"/>
        </w:rPr>
        <w:t xml:space="preserve">pendanaan </w:t>
      </w:r>
      <w:r w:rsidR="00FC29D8" w:rsidRPr="003F2F62">
        <w:rPr>
          <w:rFonts w:ascii="Cambria" w:hAnsi="Cambria"/>
          <w:sz w:val="24"/>
          <w:szCs w:val="24"/>
        </w:rPr>
        <w:t>D</w:t>
      </w:r>
      <w:r w:rsidR="003D5A8A" w:rsidRPr="003F2F62">
        <w:rPr>
          <w:rFonts w:ascii="Cambria" w:hAnsi="Cambria"/>
          <w:sz w:val="24"/>
          <w:szCs w:val="24"/>
        </w:rPr>
        <w:t xml:space="preserve">inas </w:t>
      </w:r>
      <w:r w:rsidR="00FC29D8" w:rsidRPr="003F2F62">
        <w:rPr>
          <w:rFonts w:ascii="Cambria" w:hAnsi="Cambria"/>
          <w:sz w:val="24"/>
          <w:szCs w:val="24"/>
        </w:rPr>
        <w:t>P</w:t>
      </w:r>
      <w:r w:rsidR="003D5A8A" w:rsidRPr="003F2F62">
        <w:rPr>
          <w:rFonts w:ascii="Cambria" w:hAnsi="Cambria"/>
          <w:sz w:val="24"/>
          <w:szCs w:val="24"/>
        </w:rPr>
        <w:t xml:space="preserve">enanaman </w:t>
      </w:r>
      <w:r w:rsidR="00FC29D8" w:rsidRPr="003F2F62">
        <w:rPr>
          <w:rFonts w:ascii="Cambria" w:hAnsi="Cambria"/>
          <w:sz w:val="24"/>
          <w:szCs w:val="24"/>
        </w:rPr>
        <w:t>M</w:t>
      </w:r>
      <w:r w:rsidR="003D5A8A" w:rsidRPr="003F2F62">
        <w:rPr>
          <w:rFonts w:ascii="Cambria" w:hAnsi="Cambria"/>
          <w:sz w:val="24"/>
          <w:szCs w:val="24"/>
        </w:rPr>
        <w:t>odal</w:t>
      </w:r>
      <w:r w:rsidR="00B50B5E" w:rsidRPr="003F2F62">
        <w:rPr>
          <w:rFonts w:ascii="Cambria" w:hAnsi="Cambria"/>
          <w:sz w:val="24"/>
          <w:szCs w:val="24"/>
        </w:rPr>
        <w:t xml:space="preserve"> </w:t>
      </w:r>
      <w:r w:rsidR="003D5A8A" w:rsidRPr="003F2F62">
        <w:rPr>
          <w:rFonts w:ascii="Cambria" w:hAnsi="Cambria"/>
          <w:sz w:val="24"/>
          <w:szCs w:val="24"/>
        </w:rPr>
        <w:t xml:space="preserve">dan </w:t>
      </w:r>
      <w:r w:rsidR="00B50B5E" w:rsidRPr="003F2F62">
        <w:rPr>
          <w:rFonts w:ascii="Cambria" w:hAnsi="Cambria"/>
          <w:sz w:val="24"/>
          <w:szCs w:val="24"/>
        </w:rPr>
        <w:t>P</w:t>
      </w:r>
      <w:r w:rsidR="008728A0" w:rsidRPr="003F2F62">
        <w:rPr>
          <w:rFonts w:ascii="Cambria" w:hAnsi="Cambria"/>
          <w:sz w:val="24"/>
          <w:szCs w:val="24"/>
        </w:rPr>
        <w:t xml:space="preserve">elayanan </w:t>
      </w:r>
      <w:r w:rsidR="00FC29D8" w:rsidRPr="003F2F62">
        <w:rPr>
          <w:rFonts w:ascii="Cambria" w:hAnsi="Cambria"/>
          <w:sz w:val="24"/>
          <w:szCs w:val="24"/>
        </w:rPr>
        <w:t>T</w:t>
      </w:r>
      <w:r w:rsidR="008728A0" w:rsidRPr="003F2F62">
        <w:rPr>
          <w:rFonts w:ascii="Cambria" w:hAnsi="Cambria"/>
          <w:sz w:val="24"/>
          <w:szCs w:val="24"/>
        </w:rPr>
        <w:t xml:space="preserve">erpadu </w:t>
      </w:r>
      <w:r w:rsidR="00FC29D8" w:rsidRPr="003F2F62">
        <w:rPr>
          <w:rFonts w:ascii="Cambria" w:hAnsi="Cambria"/>
          <w:sz w:val="24"/>
          <w:szCs w:val="24"/>
        </w:rPr>
        <w:t>S</w:t>
      </w:r>
      <w:r w:rsidR="008728A0" w:rsidRPr="003F2F62">
        <w:rPr>
          <w:rFonts w:ascii="Cambria" w:hAnsi="Cambria"/>
          <w:sz w:val="24"/>
          <w:szCs w:val="24"/>
        </w:rPr>
        <w:t xml:space="preserve">atu </w:t>
      </w:r>
      <w:r w:rsidR="00FC29D8" w:rsidRPr="003F2F62">
        <w:rPr>
          <w:rFonts w:ascii="Cambria" w:hAnsi="Cambria"/>
          <w:sz w:val="24"/>
          <w:szCs w:val="24"/>
        </w:rPr>
        <w:t>P</w:t>
      </w:r>
      <w:r w:rsidR="008728A0" w:rsidRPr="003F2F62">
        <w:rPr>
          <w:rFonts w:ascii="Cambria" w:hAnsi="Cambria"/>
          <w:sz w:val="24"/>
          <w:szCs w:val="24"/>
        </w:rPr>
        <w:t>intu</w:t>
      </w:r>
      <w:r w:rsidR="00EF5600" w:rsidRPr="003F2F62">
        <w:rPr>
          <w:rFonts w:ascii="Cambria" w:hAnsi="Cambria"/>
          <w:sz w:val="24"/>
          <w:szCs w:val="24"/>
        </w:rPr>
        <w:t xml:space="preserve"> Kota Bontang Tahun </w:t>
      </w:r>
      <w:r w:rsidR="00204CF1" w:rsidRPr="003F2F62">
        <w:rPr>
          <w:rFonts w:ascii="Cambria" w:hAnsi="Cambria"/>
          <w:sz w:val="24"/>
          <w:szCs w:val="24"/>
        </w:rPr>
        <w:t>berikutnya.</w:t>
      </w:r>
    </w:p>
    <w:p w:rsidR="00E40BA2" w:rsidRPr="003F2F62" w:rsidRDefault="00283ACC" w:rsidP="003F2F62">
      <w:pPr>
        <w:pStyle w:val="BodyText"/>
        <w:spacing w:line="480" w:lineRule="auto"/>
        <w:ind w:left="720" w:firstLine="539"/>
        <w:rPr>
          <w:rFonts w:ascii="Cambria" w:hAnsi="Cambria"/>
          <w:sz w:val="24"/>
          <w:szCs w:val="24"/>
        </w:rPr>
      </w:pPr>
      <w:r w:rsidRPr="003F2F62">
        <w:rPr>
          <w:rFonts w:ascii="Cambria" w:hAnsi="Cambria"/>
          <w:sz w:val="24"/>
          <w:szCs w:val="24"/>
        </w:rPr>
        <w:t xml:space="preserve"> </w:t>
      </w:r>
      <w:r w:rsidR="00FC29D8" w:rsidRPr="003F2F62">
        <w:rPr>
          <w:rFonts w:ascii="Cambria" w:hAnsi="Cambria"/>
          <w:sz w:val="24"/>
          <w:szCs w:val="24"/>
        </w:rPr>
        <w:t>Dinas Penanaman Modal</w:t>
      </w:r>
      <w:r w:rsidR="00B50B5E" w:rsidRPr="003F2F62">
        <w:rPr>
          <w:rFonts w:ascii="Cambria" w:hAnsi="Cambria"/>
          <w:sz w:val="24"/>
          <w:szCs w:val="24"/>
        </w:rPr>
        <w:t xml:space="preserve"> </w:t>
      </w:r>
      <w:r w:rsidR="00FC29D8" w:rsidRPr="003F2F62">
        <w:rPr>
          <w:rFonts w:ascii="Cambria" w:hAnsi="Cambria"/>
          <w:sz w:val="24"/>
          <w:szCs w:val="24"/>
        </w:rPr>
        <w:t>dan P</w:t>
      </w:r>
      <w:r w:rsidR="00B50B5E" w:rsidRPr="003F2F62">
        <w:rPr>
          <w:rFonts w:ascii="Cambria" w:hAnsi="Cambria"/>
          <w:sz w:val="24"/>
          <w:szCs w:val="24"/>
        </w:rPr>
        <w:t xml:space="preserve">elayanan </w:t>
      </w:r>
      <w:r w:rsidR="00FC29D8" w:rsidRPr="003F2F62">
        <w:rPr>
          <w:rFonts w:ascii="Cambria" w:hAnsi="Cambria"/>
          <w:sz w:val="24"/>
          <w:szCs w:val="24"/>
        </w:rPr>
        <w:t>T</w:t>
      </w:r>
      <w:r w:rsidR="00B50B5E" w:rsidRPr="003F2F62">
        <w:rPr>
          <w:rFonts w:ascii="Cambria" w:hAnsi="Cambria"/>
          <w:sz w:val="24"/>
          <w:szCs w:val="24"/>
        </w:rPr>
        <w:t xml:space="preserve">erpadu </w:t>
      </w:r>
      <w:r w:rsidR="00FC29D8" w:rsidRPr="003F2F62">
        <w:rPr>
          <w:rFonts w:ascii="Cambria" w:hAnsi="Cambria"/>
          <w:sz w:val="24"/>
          <w:szCs w:val="24"/>
        </w:rPr>
        <w:t>S</w:t>
      </w:r>
      <w:r w:rsidR="00B50B5E" w:rsidRPr="003F2F62">
        <w:rPr>
          <w:rFonts w:ascii="Cambria" w:hAnsi="Cambria"/>
          <w:sz w:val="24"/>
          <w:szCs w:val="24"/>
        </w:rPr>
        <w:t xml:space="preserve">atu </w:t>
      </w:r>
      <w:r w:rsidR="00FC29D8" w:rsidRPr="003F2F62">
        <w:rPr>
          <w:rFonts w:ascii="Cambria" w:hAnsi="Cambria"/>
          <w:sz w:val="24"/>
          <w:szCs w:val="24"/>
        </w:rPr>
        <w:t>P</w:t>
      </w:r>
      <w:r w:rsidR="00B50B5E" w:rsidRPr="003F2F62">
        <w:rPr>
          <w:rFonts w:ascii="Cambria" w:hAnsi="Cambria"/>
          <w:sz w:val="24"/>
          <w:szCs w:val="24"/>
        </w:rPr>
        <w:t>intu</w:t>
      </w:r>
      <w:r w:rsidRPr="003F2F62">
        <w:rPr>
          <w:rFonts w:ascii="Cambria" w:hAnsi="Cambria"/>
          <w:sz w:val="24"/>
          <w:szCs w:val="24"/>
        </w:rPr>
        <w:t xml:space="preserve"> telah menyusun </w:t>
      </w:r>
      <w:r w:rsidR="005773DF" w:rsidRPr="003F2F62">
        <w:rPr>
          <w:rFonts w:ascii="Cambria" w:hAnsi="Cambria"/>
          <w:sz w:val="24"/>
          <w:szCs w:val="24"/>
        </w:rPr>
        <w:t>Dokumen</w:t>
      </w:r>
      <w:r w:rsidRPr="003F2F62">
        <w:rPr>
          <w:rFonts w:ascii="Cambria" w:hAnsi="Cambria"/>
          <w:sz w:val="24"/>
          <w:szCs w:val="24"/>
        </w:rPr>
        <w:t xml:space="preserve"> Ren</w:t>
      </w:r>
      <w:r w:rsidR="005773DF" w:rsidRPr="003F2F62">
        <w:rPr>
          <w:rFonts w:ascii="Cambria" w:hAnsi="Cambria"/>
          <w:sz w:val="24"/>
          <w:szCs w:val="24"/>
        </w:rPr>
        <w:t>cana Ker</w:t>
      </w:r>
      <w:r w:rsidRPr="003F2F62">
        <w:rPr>
          <w:rFonts w:ascii="Cambria" w:hAnsi="Cambria"/>
          <w:sz w:val="24"/>
          <w:szCs w:val="24"/>
        </w:rPr>
        <w:t xml:space="preserve">ja </w:t>
      </w:r>
      <w:r w:rsidR="00FC29D8" w:rsidRPr="003F2F62">
        <w:rPr>
          <w:rFonts w:ascii="Cambria" w:hAnsi="Cambria"/>
          <w:sz w:val="24"/>
          <w:szCs w:val="24"/>
        </w:rPr>
        <w:t>D</w:t>
      </w:r>
      <w:r w:rsidR="003D5A8A" w:rsidRPr="003F2F62">
        <w:rPr>
          <w:rFonts w:ascii="Cambria" w:hAnsi="Cambria"/>
          <w:sz w:val="24"/>
          <w:szCs w:val="24"/>
        </w:rPr>
        <w:t xml:space="preserve">inas </w:t>
      </w:r>
      <w:r w:rsidR="00FC29D8" w:rsidRPr="003F2F62">
        <w:rPr>
          <w:rFonts w:ascii="Cambria" w:hAnsi="Cambria"/>
          <w:sz w:val="24"/>
          <w:szCs w:val="24"/>
        </w:rPr>
        <w:t>P</w:t>
      </w:r>
      <w:r w:rsidR="003D5A8A" w:rsidRPr="003F2F62">
        <w:rPr>
          <w:rFonts w:ascii="Cambria" w:hAnsi="Cambria"/>
          <w:sz w:val="24"/>
          <w:szCs w:val="24"/>
        </w:rPr>
        <w:t xml:space="preserve">enanaman </w:t>
      </w:r>
      <w:r w:rsidR="00FC29D8" w:rsidRPr="003F2F62">
        <w:rPr>
          <w:rFonts w:ascii="Cambria" w:hAnsi="Cambria"/>
          <w:sz w:val="24"/>
          <w:szCs w:val="24"/>
        </w:rPr>
        <w:t>M</w:t>
      </w:r>
      <w:r w:rsidR="003D5A8A" w:rsidRPr="003F2F62">
        <w:rPr>
          <w:rFonts w:ascii="Cambria" w:hAnsi="Cambria"/>
          <w:sz w:val="24"/>
          <w:szCs w:val="24"/>
        </w:rPr>
        <w:t>odal dan</w:t>
      </w:r>
      <w:r w:rsidR="00B50B5E" w:rsidRPr="003F2F62">
        <w:rPr>
          <w:rFonts w:ascii="Cambria" w:hAnsi="Cambria"/>
          <w:sz w:val="24"/>
          <w:szCs w:val="24"/>
        </w:rPr>
        <w:t xml:space="preserve"> </w:t>
      </w:r>
      <w:r w:rsidR="008728A0" w:rsidRPr="003F2F62">
        <w:rPr>
          <w:rFonts w:ascii="Cambria" w:hAnsi="Cambria"/>
          <w:sz w:val="24"/>
          <w:szCs w:val="24"/>
        </w:rPr>
        <w:t>Pelayanan Terpadu Satu Pintu</w:t>
      </w:r>
      <w:r w:rsidRPr="003F2F62">
        <w:rPr>
          <w:rFonts w:ascii="Cambria" w:hAnsi="Cambria"/>
          <w:sz w:val="24"/>
          <w:szCs w:val="24"/>
        </w:rPr>
        <w:t xml:space="preserve"> yang </w:t>
      </w:r>
      <w:r w:rsidR="00D97DE1" w:rsidRPr="003F2F62">
        <w:rPr>
          <w:rFonts w:ascii="Cambria" w:hAnsi="Cambria"/>
          <w:sz w:val="24"/>
          <w:szCs w:val="24"/>
        </w:rPr>
        <w:t>telah di</w:t>
      </w:r>
      <w:r w:rsidR="00B30FFD" w:rsidRPr="003F2F62">
        <w:rPr>
          <w:rFonts w:ascii="Cambria" w:hAnsi="Cambria"/>
          <w:sz w:val="24"/>
          <w:szCs w:val="24"/>
        </w:rPr>
        <w:t xml:space="preserve">sesuaikan dengan perkembangan dan masukan kebutuhan bidang-bidang </w:t>
      </w:r>
      <w:r w:rsidR="00F0469C" w:rsidRPr="003F2F62">
        <w:rPr>
          <w:rFonts w:ascii="Cambria" w:hAnsi="Cambria"/>
          <w:sz w:val="24"/>
          <w:szCs w:val="24"/>
        </w:rPr>
        <w:t xml:space="preserve">namun dirasionalkan kembali dengan Pagu penetapan RKPD </w:t>
      </w:r>
      <w:r w:rsidR="00B30FFD" w:rsidRPr="003F2F62">
        <w:rPr>
          <w:rFonts w:ascii="Cambria" w:hAnsi="Cambria"/>
          <w:sz w:val="24"/>
          <w:szCs w:val="24"/>
        </w:rPr>
        <w:t>sehingga</w:t>
      </w:r>
      <w:r w:rsidR="00D97DE1" w:rsidRPr="003F2F62">
        <w:rPr>
          <w:rFonts w:ascii="Cambria" w:hAnsi="Cambria"/>
          <w:sz w:val="24"/>
          <w:szCs w:val="24"/>
        </w:rPr>
        <w:t xml:space="preserve"> menjadi Rancangan Akhir Ren</w:t>
      </w:r>
      <w:r w:rsidR="005773DF" w:rsidRPr="003F2F62">
        <w:rPr>
          <w:rFonts w:ascii="Cambria" w:hAnsi="Cambria"/>
          <w:sz w:val="24"/>
          <w:szCs w:val="24"/>
        </w:rPr>
        <w:t>cana Ker</w:t>
      </w:r>
      <w:r w:rsidR="00D97DE1" w:rsidRPr="003F2F62">
        <w:rPr>
          <w:rFonts w:ascii="Cambria" w:hAnsi="Cambria"/>
          <w:sz w:val="24"/>
          <w:szCs w:val="24"/>
        </w:rPr>
        <w:t xml:space="preserve">ja </w:t>
      </w:r>
      <w:r w:rsidR="00B50B5E" w:rsidRPr="003F2F62">
        <w:rPr>
          <w:rFonts w:ascii="Cambria" w:hAnsi="Cambria"/>
          <w:sz w:val="24"/>
          <w:szCs w:val="24"/>
        </w:rPr>
        <w:t>D</w:t>
      </w:r>
      <w:r w:rsidR="003D5A8A" w:rsidRPr="003F2F62">
        <w:rPr>
          <w:rFonts w:ascii="Cambria" w:hAnsi="Cambria"/>
          <w:sz w:val="24"/>
          <w:szCs w:val="24"/>
        </w:rPr>
        <w:t xml:space="preserve">inas </w:t>
      </w:r>
      <w:r w:rsidR="00B50B5E" w:rsidRPr="003F2F62">
        <w:rPr>
          <w:rFonts w:ascii="Cambria" w:hAnsi="Cambria"/>
          <w:sz w:val="24"/>
          <w:szCs w:val="24"/>
        </w:rPr>
        <w:t>P</w:t>
      </w:r>
      <w:r w:rsidR="003D5A8A" w:rsidRPr="003F2F62">
        <w:rPr>
          <w:rFonts w:ascii="Cambria" w:hAnsi="Cambria"/>
          <w:sz w:val="24"/>
          <w:szCs w:val="24"/>
        </w:rPr>
        <w:t xml:space="preserve">enanaman </w:t>
      </w:r>
      <w:r w:rsidR="00B50B5E" w:rsidRPr="003F2F62">
        <w:rPr>
          <w:rFonts w:ascii="Cambria" w:hAnsi="Cambria"/>
          <w:sz w:val="24"/>
          <w:szCs w:val="24"/>
        </w:rPr>
        <w:t>M</w:t>
      </w:r>
      <w:r w:rsidR="003D5A8A" w:rsidRPr="003F2F62">
        <w:rPr>
          <w:rFonts w:ascii="Cambria" w:hAnsi="Cambria"/>
          <w:sz w:val="24"/>
          <w:szCs w:val="24"/>
        </w:rPr>
        <w:t>odal</w:t>
      </w:r>
      <w:r w:rsidR="00B50B5E" w:rsidRPr="003F2F62">
        <w:rPr>
          <w:rFonts w:ascii="Cambria" w:hAnsi="Cambria"/>
          <w:sz w:val="24"/>
          <w:szCs w:val="24"/>
        </w:rPr>
        <w:t xml:space="preserve"> </w:t>
      </w:r>
      <w:r w:rsidR="003D5A8A" w:rsidRPr="003F2F62">
        <w:rPr>
          <w:rFonts w:ascii="Cambria" w:hAnsi="Cambria"/>
          <w:sz w:val="24"/>
          <w:szCs w:val="24"/>
        </w:rPr>
        <w:t>dan</w:t>
      </w:r>
      <w:r w:rsidR="00B50B5E" w:rsidRPr="003F2F62">
        <w:rPr>
          <w:rFonts w:ascii="Cambria" w:hAnsi="Cambria"/>
          <w:sz w:val="24"/>
          <w:szCs w:val="24"/>
        </w:rPr>
        <w:t xml:space="preserve"> </w:t>
      </w:r>
      <w:r w:rsidR="008728A0" w:rsidRPr="003F2F62">
        <w:rPr>
          <w:rFonts w:ascii="Cambria" w:hAnsi="Cambria"/>
          <w:sz w:val="24"/>
          <w:szCs w:val="24"/>
        </w:rPr>
        <w:t>Pelayanan Terpadu Satu Pintu</w:t>
      </w:r>
      <w:r w:rsidR="00D97DE1" w:rsidRPr="003F2F62">
        <w:rPr>
          <w:rFonts w:ascii="Cambria" w:hAnsi="Cambria"/>
          <w:sz w:val="24"/>
          <w:szCs w:val="24"/>
        </w:rPr>
        <w:t xml:space="preserve"> Tahun </w:t>
      </w:r>
      <w:r w:rsidR="00FC29D8" w:rsidRPr="003F2F62">
        <w:rPr>
          <w:rFonts w:ascii="Cambria" w:hAnsi="Cambria"/>
          <w:sz w:val="24"/>
          <w:szCs w:val="24"/>
        </w:rPr>
        <w:t>20</w:t>
      </w:r>
      <w:r w:rsidR="00B50B5E" w:rsidRPr="003F2F62">
        <w:rPr>
          <w:rFonts w:ascii="Cambria" w:hAnsi="Cambria"/>
          <w:sz w:val="24"/>
          <w:szCs w:val="24"/>
        </w:rPr>
        <w:t>2</w:t>
      </w:r>
      <w:r w:rsidR="00A27AA0" w:rsidRPr="003F2F62">
        <w:rPr>
          <w:rFonts w:ascii="Cambria" w:hAnsi="Cambria"/>
          <w:sz w:val="24"/>
          <w:szCs w:val="24"/>
        </w:rPr>
        <w:t>2</w:t>
      </w:r>
      <w:r w:rsidR="008F5AF3" w:rsidRPr="003F2F62">
        <w:rPr>
          <w:rFonts w:ascii="Cambria" w:hAnsi="Cambria"/>
          <w:sz w:val="24"/>
          <w:szCs w:val="24"/>
        </w:rPr>
        <w:t>.</w:t>
      </w:r>
    </w:p>
    <w:p w:rsidR="00383B79" w:rsidRPr="003F2F62" w:rsidRDefault="00B320E3" w:rsidP="003F2F62">
      <w:pPr>
        <w:pStyle w:val="BodyText"/>
        <w:spacing w:line="480" w:lineRule="auto"/>
        <w:ind w:left="720" w:firstLine="540"/>
        <w:rPr>
          <w:rFonts w:ascii="Cambria" w:hAnsi="Cambria"/>
          <w:sz w:val="24"/>
          <w:szCs w:val="24"/>
          <w:lang w:val="en-ID"/>
        </w:rPr>
      </w:pPr>
      <w:r w:rsidRPr="003F2F62">
        <w:rPr>
          <w:rFonts w:ascii="Cambria" w:hAnsi="Cambria"/>
          <w:sz w:val="24"/>
          <w:szCs w:val="24"/>
        </w:rPr>
        <w:t>Unt</w:t>
      </w:r>
      <w:r w:rsidR="009569AB" w:rsidRPr="003F2F62">
        <w:rPr>
          <w:rFonts w:ascii="Cambria" w:hAnsi="Cambria"/>
          <w:sz w:val="24"/>
          <w:szCs w:val="24"/>
        </w:rPr>
        <w:t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w:rFonts w:ascii="Cambria" w:hAnsi="Cambria"/>
          <w:sz w:val="24"/>
          <w:szCs w:val="24"/>
        </w:rPr>
        <w:t xml:space="preserve"> </w:t>
      </w:r>
      <w:r w:rsidR="003E0544" w:rsidRPr="003F2F62">
        <w:rPr>
          <w:rFonts w:ascii="Cambria" w:hAnsi="Cambria"/>
          <w:sz w:val="24"/>
          <w:szCs w:val="24"/>
        </w:rPr>
        <w:t>beserta bidang-bidang yang</w:t>
      </w:r>
      <w:r w:rsidR="00F9460F" w:rsidRPr="003F2F62">
        <w:rPr>
          <w:rFonts w:ascii="Cambria" w:hAnsi="Cambria"/>
          <w:sz w:val="24"/>
          <w:szCs w:val="24"/>
        </w:rPr>
        <w:t xml:space="preserve"> </w:t>
      </w:r>
      <w:r w:rsidR="003E0544" w:rsidRPr="003F2F62">
        <w:rPr>
          <w:rFonts w:ascii="Cambria" w:hAnsi="Cambria"/>
          <w:sz w:val="24"/>
          <w:szCs w:val="24"/>
        </w:rPr>
        <w:t xml:space="preserve">ada di </w:t>
      </w:r>
      <w:r w:rsidR="00B50B5E" w:rsidRPr="003F2F62">
        <w:rPr>
          <w:rFonts w:ascii="Cambria" w:hAnsi="Cambria"/>
          <w:sz w:val="24"/>
          <w:szCs w:val="24"/>
        </w:rPr>
        <w:t>D</w:t>
      </w:r>
      <w:r w:rsidR="003D5A8A" w:rsidRPr="003F2F62">
        <w:rPr>
          <w:rFonts w:ascii="Cambria" w:hAnsi="Cambria"/>
          <w:sz w:val="24"/>
          <w:szCs w:val="24"/>
        </w:rPr>
        <w:t xml:space="preserve">inas </w:t>
      </w:r>
      <w:r w:rsidR="00B50B5E" w:rsidRPr="003F2F62">
        <w:rPr>
          <w:rFonts w:ascii="Cambria" w:hAnsi="Cambria"/>
          <w:sz w:val="24"/>
          <w:szCs w:val="24"/>
        </w:rPr>
        <w:t>P</w:t>
      </w:r>
      <w:r w:rsidR="003D5A8A" w:rsidRPr="003F2F62">
        <w:rPr>
          <w:rFonts w:ascii="Cambria" w:hAnsi="Cambria"/>
          <w:sz w:val="24"/>
          <w:szCs w:val="24"/>
        </w:rPr>
        <w:t xml:space="preserve">enanaman </w:t>
      </w:r>
      <w:r w:rsidR="00B50B5E" w:rsidRPr="003F2F62">
        <w:rPr>
          <w:rFonts w:ascii="Cambria" w:hAnsi="Cambria"/>
          <w:sz w:val="24"/>
          <w:szCs w:val="24"/>
        </w:rPr>
        <w:t>M</w:t>
      </w:r>
      <w:r w:rsidR="003D5A8A" w:rsidRPr="003F2F62">
        <w:rPr>
          <w:rFonts w:ascii="Cambria" w:hAnsi="Cambria"/>
          <w:sz w:val="24"/>
          <w:szCs w:val="24"/>
        </w:rPr>
        <w:t>odal</w:t>
      </w:r>
      <w:r w:rsidR="00B50B5E" w:rsidRPr="003F2F62">
        <w:rPr>
          <w:rFonts w:ascii="Cambria" w:hAnsi="Cambria"/>
          <w:sz w:val="24"/>
          <w:szCs w:val="24"/>
        </w:rPr>
        <w:t xml:space="preserve"> </w:t>
      </w:r>
      <w:r w:rsidR="003D5A8A" w:rsidRPr="003F2F62">
        <w:rPr>
          <w:rFonts w:ascii="Cambria" w:hAnsi="Cambria"/>
          <w:sz w:val="24"/>
          <w:szCs w:val="24"/>
        </w:rPr>
        <w:t>dan</w:t>
      </w:r>
      <w:r w:rsidR="00B50B5E" w:rsidRPr="003F2F62">
        <w:rPr>
          <w:rFonts w:ascii="Cambria" w:hAnsi="Cambria"/>
          <w:sz w:val="24"/>
          <w:szCs w:val="24"/>
        </w:rPr>
        <w:t xml:space="preserve"> </w:t>
      </w:r>
      <w:r w:rsidR="008728A0" w:rsidRPr="003F2F62">
        <w:rPr>
          <w:rFonts w:ascii="Cambria" w:hAnsi="Cambria"/>
          <w:sz w:val="24"/>
          <w:szCs w:val="24"/>
        </w:rPr>
        <w:t>Pelayanan Terpadu Satu Pintu</w:t>
      </w:r>
      <w:r w:rsidR="009569AB" w:rsidRPr="003F2F62">
        <w:rPr>
          <w:rFonts w:ascii="Cambria" w:hAnsi="Cambria"/>
          <w:sz w:val="24"/>
          <w:szCs w:val="24"/>
        </w:rPr>
        <w:t xml:space="preserve"> Kota Bontang</w:t>
      </w:r>
      <w:r w:rsidR="003E0544" w:rsidRPr="003F2F62">
        <w:rPr>
          <w:rFonts w:ascii="Cambria" w:hAnsi="Cambria"/>
          <w:sz w:val="24"/>
          <w:szCs w:val="24"/>
        </w:rPr>
        <w:t xml:space="preserve"> melakukan pembahasan yang</w:t>
      </w:r>
      <w:r w:rsidR="00383B79" w:rsidRPr="003F2F62">
        <w:rPr>
          <w:rFonts w:ascii="Cambria" w:hAnsi="Cambria"/>
          <w:sz w:val="24"/>
          <w:szCs w:val="24"/>
          <w:lang w:val="id-ID"/>
        </w:rPr>
        <w:t xml:space="preserve"> mencakup: </w:t>
      </w:r>
    </w:p>
    <w:p w:rsidR="0084250C" w:rsidRPr="003F2F62" w:rsidRDefault="00383B79" w:rsidP="00B70F92">
      <w:pPr>
        <w:pStyle w:val="BodyText"/>
        <w:numPr>
          <w:ilvl w:val="0"/>
          <w:numId w:val="9"/>
        </w:numPr>
        <w:spacing w:line="480" w:lineRule="auto"/>
        <w:ind w:left="993" w:hanging="284"/>
        <w:rPr>
          <w:rFonts w:ascii="Cambria" w:hAnsi="Cambria"/>
          <w:sz w:val="24"/>
          <w:szCs w:val="24"/>
        </w:rPr>
      </w:pPr>
      <w:r w:rsidRPr="003F2F62">
        <w:rPr>
          <w:rFonts w:ascii="Cambria" w:hAnsi="Cambria"/>
          <w:sz w:val="24"/>
          <w:szCs w:val="24"/>
          <w:lang w:val="id-ID"/>
        </w:rPr>
        <w:lastRenderedPageBreak/>
        <w:t>Penajaman</w:t>
      </w:r>
      <w:r w:rsidRPr="003F2F62">
        <w:rPr>
          <w:rFonts w:ascii="Cambria" w:hAnsi="Cambria"/>
          <w:sz w:val="24"/>
          <w:szCs w:val="24"/>
        </w:rPr>
        <w:t xml:space="preserve"> indikator dan target kinerja program dan kegiatan sesuai dengan tugas dan fungsi </w:t>
      </w:r>
      <w:r w:rsidR="00B50B5E" w:rsidRPr="003F2F62">
        <w:rPr>
          <w:rFonts w:ascii="Cambria" w:hAnsi="Cambria"/>
          <w:sz w:val="24"/>
          <w:szCs w:val="24"/>
        </w:rPr>
        <w:t>D</w:t>
      </w:r>
      <w:r w:rsidR="003D5A8A" w:rsidRPr="003F2F62">
        <w:rPr>
          <w:rFonts w:ascii="Cambria" w:hAnsi="Cambria"/>
          <w:sz w:val="24"/>
          <w:szCs w:val="24"/>
        </w:rPr>
        <w:t xml:space="preserve">inas </w:t>
      </w:r>
      <w:r w:rsidR="00B50B5E" w:rsidRPr="003F2F62">
        <w:rPr>
          <w:rFonts w:ascii="Cambria" w:hAnsi="Cambria"/>
          <w:sz w:val="24"/>
          <w:szCs w:val="24"/>
        </w:rPr>
        <w:t>P</w:t>
      </w:r>
      <w:r w:rsidR="003D5A8A" w:rsidRPr="003F2F62">
        <w:rPr>
          <w:rFonts w:ascii="Cambria" w:hAnsi="Cambria"/>
          <w:sz w:val="24"/>
          <w:szCs w:val="24"/>
        </w:rPr>
        <w:t xml:space="preserve">enanaman </w:t>
      </w:r>
      <w:r w:rsidR="00B50B5E" w:rsidRPr="003F2F62">
        <w:rPr>
          <w:rFonts w:ascii="Cambria" w:hAnsi="Cambria"/>
          <w:sz w:val="24"/>
          <w:szCs w:val="24"/>
        </w:rPr>
        <w:t>M</w:t>
      </w:r>
      <w:r w:rsidR="003D5A8A" w:rsidRPr="003F2F62">
        <w:rPr>
          <w:rFonts w:ascii="Cambria" w:hAnsi="Cambria"/>
          <w:sz w:val="24"/>
          <w:szCs w:val="24"/>
        </w:rPr>
        <w:t>odal dan</w:t>
      </w:r>
      <w:r w:rsidR="00B50B5E" w:rsidRPr="003F2F62">
        <w:rPr>
          <w:rFonts w:ascii="Cambria" w:hAnsi="Cambria"/>
          <w:sz w:val="24"/>
          <w:szCs w:val="24"/>
        </w:rPr>
        <w:t xml:space="preserve"> </w:t>
      </w:r>
      <w:r w:rsidR="008728A0" w:rsidRPr="003F2F62">
        <w:rPr>
          <w:rFonts w:ascii="Cambria" w:hAnsi="Cambria"/>
          <w:sz w:val="24"/>
          <w:szCs w:val="24"/>
        </w:rPr>
        <w:t>Pelayanan Terpadu Satu Pintu</w:t>
      </w:r>
      <w:r w:rsidR="000A0E7A" w:rsidRPr="003F2F62">
        <w:rPr>
          <w:rFonts w:ascii="Cambria" w:hAnsi="Cambria"/>
          <w:sz w:val="24"/>
          <w:szCs w:val="24"/>
        </w:rPr>
        <w:t xml:space="preserve"> Kota Bontang</w:t>
      </w:r>
      <w:r w:rsidRPr="003F2F62">
        <w:rPr>
          <w:rFonts w:ascii="Cambria" w:hAnsi="Cambria"/>
          <w:sz w:val="24"/>
          <w:szCs w:val="24"/>
        </w:rPr>
        <w:t>;</w:t>
      </w:r>
      <w:r w:rsidR="000A0E7A" w:rsidRPr="003F2F62">
        <w:rPr>
          <w:rFonts w:ascii="Cambria" w:hAnsi="Cambria"/>
          <w:sz w:val="24"/>
          <w:szCs w:val="24"/>
          <w:lang w:val="id-ID"/>
        </w:rPr>
        <w:t xml:space="preserve"> </w:t>
      </w:r>
      <w:r w:rsidR="008728A0" w:rsidRPr="003F2F62">
        <w:rPr>
          <w:rFonts w:ascii="Cambria" w:hAnsi="Cambria"/>
          <w:sz w:val="24"/>
          <w:szCs w:val="24"/>
          <w:lang w:val="en-ID"/>
        </w:rPr>
        <w:t>dan</w:t>
      </w:r>
    </w:p>
    <w:p w:rsidR="0027687E" w:rsidRPr="003F2F62" w:rsidRDefault="000A0E7A" w:rsidP="00B70F92">
      <w:pPr>
        <w:pStyle w:val="BodyText"/>
        <w:numPr>
          <w:ilvl w:val="0"/>
          <w:numId w:val="9"/>
        </w:numPr>
        <w:spacing w:line="480" w:lineRule="auto"/>
        <w:ind w:left="993" w:hanging="284"/>
        <w:rPr>
          <w:rFonts w:ascii="Cambria" w:hAnsi="Cambria"/>
          <w:sz w:val="24"/>
          <w:szCs w:val="24"/>
        </w:rPr>
      </w:pPr>
      <w:r w:rsidRPr="003F2F62">
        <w:rPr>
          <w:rFonts w:ascii="Cambria" w:hAnsi="Cambria"/>
          <w:sz w:val="24"/>
          <w:szCs w:val="24"/>
        </w:rPr>
        <w:t>P</w:t>
      </w:r>
      <w:r w:rsidRPr="003F2F62">
        <w:rPr>
          <w:rFonts w:ascii="Cambria" w:hAnsi="Cambria"/>
          <w:sz w:val="24"/>
          <w:szCs w:val="24"/>
          <w:lang w:val="id-ID"/>
        </w:rPr>
        <w:t>enyelarasan</w:t>
      </w:r>
      <w:r w:rsidRPr="003F2F62">
        <w:rPr>
          <w:rFonts w:ascii="Cambria" w:hAnsi="Cambria"/>
          <w:sz w:val="24"/>
          <w:szCs w:val="24"/>
        </w:rPr>
        <w:t xml:space="preserve"> program dan kegiatan antar SKPD Kota Bontang dalam rangka sinergi pelaksanaan dan optimalisasi pencapaian sasaran sesuai dengan tugas dan fungsi </w:t>
      </w:r>
      <w:r w:rsidR="00FC29D8" w:rsidRPr="003F2F62">
        <w:rPr>
          <w:rFonts w:ascii="Cambria" w:hAnsi="Cambria"/>
          <w:sz w:val="24"/>
          <w:szCs w:val="24"/>
        </w:rPr>
        <w:t>D</w:t>
      </w:r>
      <w:r w:rsidR="00B94D8F" w:rsidRPr="003F2F62">
        <w:rPr>
          <w:rFonts w:ascii="Cambria" w:hAnsi="Cambria"/>
          <w:sz w:val="24"/>
          <w:szCs w:val="24"/>
        </w:rPr>
        <w:t xml:space="preserve">inas </w:t>
      </w:r>
      <w:r w:rsidR="00FC29D8" w:rsidRPr="003F2F62">
        <w:rPr>
          <w:rFonts w:ascii="Cambria" w:hAnsi="Cambria"/>
          <w:sz w:val="24"/>
          <w:szCs w:val="24"/>
        </w:rPr>
        <w:t>P</w:t>
      </w:r>
      <w:r w:rsidR="00B94D8F" w:rsidRPr="003F2F62">
        <w:rPr>
          <w:rFonts w:ascii="Cambria" w:hAnsi="Cambria"/>
          <w:sz w:val="24"/>
          <w:szCs w:val="24"/>
        </w:rPr>
        <w:t xml:space="preserve">enanaman </w:t>
      </w:r>
      <w:r w:rsidR="00FC29D8" w:rsidRPr="003F2F62">
        <w:rPr>
          <w:rFonts w:ascii="Cambria" w:hAnsi="Cambria"/>
          <w:sz w:val="24"/>
          <w:szCs w:val="24"/>
        </w:rPr>
        <w:t>M</w:t>
      </w:r>
      <w:r w:rsidR="00B94D8F" w:rsidRPr="003F2F62">
        <w:rPr>
          <w:rFonts w:ascii="Cambria" w:hAnsi="Cambria"/>
          <w:sz w:val="24"/>
          <w:szCs w:val="24"/>
        </w:rPr>
        <w:t>odal</w:t>
      </w:r>
      <w:r w:rsidR="00B50B5E" w:rsidRPr="003F2F62">
        <w:rPr>
          <w:rFonts w:ascii="Cambria" w:hAnsi="Cambria"/>
          <w:sz w:val="24"/>
          <w:szCs w:val="24"/>
        </w:rPr>
        <w:t xml:space="preserve"> </w:t>
      </w:r>
      <w:r w:rsidR="00B94D8F" w:rsidRPr="003F2F62">
        <w:rPr>
          <w:rFonts w:ascii="Cambria" w:hAnsi="Cambria"/>
          <w:sz w:val="24"/>
          <w:szCs w:val="24"/>
        </w:rPr>
        <w:t>dan</w:t>
      </w:r>
      <w:r w:rsidR="00B50B5E" w:rsidRPr="003F2F62">
        <w:rPr>
          <w:rFonts w:ascii="Cambria" w:hAnsi="Cambria"/>
          <w:sz w:val="24"/>
          <w:szCs w:val="24"/>
        </w:rPr>
        <w:t xml:space="preserve"> </w:t>
      </w:r>
      <w:r w:rsidR="008728A0" w:rsidRPr="003F2F62">
        <w:rPr>
          <w:rFonts w:ascii="Cambria" w:hAnsi="Cambria"/>
          <w:sz w:val="24"/>
          <w:szCs w:val="24"/>
        </w:rPr>
        <w:t>Pelayanan Terpadu Satu Pintu Kota Bontang.</w:t>
      </w:r>
    </w:p>
    <w:p w:rsidR="00F00A8F" w:rsidRPr="003F2F62" w:rsidRDefault="00E54A5C" w:rsidP="00EF39E2">
      <w:pPr>
        <w:pStyle w:val="BodyText"/>
        <w:spacing w:line="480" w:lineRule="auto"/>
        <w:ind w:left="720" w:firstLine="540"/>
        <w:rPr>
          <w:rFonts w:ascii="Cambria" w:hAnsi="Cambria"/>
          <w:sz w:val="24"/>
          <w:szCs w:val="24"/>
        </w:rPr>
      </w:pPr>
      <w:r w:rsidRPr="003F2F62">
        <w:rPr>
          <w:rFonts w:ascii="Cambria" w:hAnsi="Cambria"/>
          <w:sz w:val="24"/>
          <w:szCs w:val="24"/>
        </w:rPr>
        <w:t>P</w:t>
      </w:r>
      <w:r w:rsidR="000A0E7A" w:rsidRPr="003F2F62">
        <w:rPr>
          <w:rFonts w:ascii="Cambria" w:hAnsi="Cambria"/>
          <w:sz w:val="24"/>
          <w:szCs w:val="24"/>
        </w:rPr>
        <w:t>rogram d</w:t>
      </w:r>
      <w:r w:rsidRPr="003F2F62">
        <w:rPr>
          <w:rFonts w:ascii="Cambria" w:hAnsi="Cambria"/>
          <w:sz w:val="24"/>
          <w:szCs w:val="24"/>
        </w:rPr>
        <w:t>an kegiatan prioritas yang disertai pagu indikatif dalam renja tersebut, menjadi salah satu bahan dasar bagi Tim Anggaran Pemerintah Daerah (TAPD) Kota Bontang untuk menyusun</w:t>
      </w:r>
      <w:r w:rsidR="005A0580" w:rsidRPr="003F2F62">
        <w:rPr>
          <w:rFonts w:ascii="Cambria" w:hAnsi="Cambria"/>
          <w:sz w:val="24"/>
          <w:szCs w:val="24"/>
        </w:rPr>
        <w:t xml:space="preserve">  Anggaran </w:t>
      </w:r>
      <w:r w:rsidR="004C5830" w:rsidRPr="003F2F62">
        <w:rPr>
          <w:rFonts w:ascii="Cambria" w:hAnsi="Cambria"/>
          <w:sz w:val="24"/>
          <w:szCs w:val="24"/>
        </w:rPr>
        <w:t>Pendapatan dan Belanja Daerah</w:t>
      </w:r>
      <w:r w:rsidR="003F2F62">
        <w:rPr>
          <w:rFonts w:ascii="Cambria" w:hAnsi="Cambria"/>
          <w:sz w:val="24"/>
          <w:szCs w:val="24"/>
        </w:rPr>
        <w:t xml:space="preserve"> Perubahan </w:t>
      </w:r>
      <w:r w:rsidR="004C5830" w:rsidRPr="003F2F62">
        <w:rPr>
          <w:rFonts w:ascii="Cambria" w:hAnsi="Cambria"/>
          <w:sz w:val="24"/>
          <w:szCs w:val="24"/>
        </w:rPr>
        <w:t>(APBD</w:t>
      </w:r>
      <w:r w:rsidR="003F2F62">
        <w:rPr>
          <w:rFonts w:ascii="Cambria" w:hAnsi="Cambria"/>
          <w:sz w:val="24"/>
          <w:szCs w:val="24"/>
        </w:rPr>
        <w:t>-P</w:t>
      </w:r>
      <w:r w:rsidR="004C5830" w:rsidRPr="003F2F62">
        <w:rPr>
          <w:rFonts w:ascii="Cambria" w:hAnsi="Cambria"/>
          <w:sz w:val="24"/>
          <w:szCs w:val="24"/>
        </w:rPr>
        <w:t>),</w:t>
      </w:r>
      <w:r w:rsidR="003F2F62">
        <w:rPr>
          <w:rFonts w:ascii="Cambria" w:hAnsi="Cambria"/>
          <w:sz w:val="24"/>
          <w:szCs w:val="24"/>
        </w:rPr>
        <w:t xml:space="preserve"> </w:t>
      </w:r>
      <w:r w:rsidR="004C5830" w:rsidRPr="003F2F62">
        <w:rPr>
          <w:rFonts w:ascii="Cambria" w:hAnsi="Cambria"/>
          <w:sz w:val="24"/>
          <w:szCs w:val="24"/>
        </w:rPr>
        <w:t xml:space="preserve">Kebijakan Umum </w:t>
      </w:r>
      <w:r w:rsidR="00DD7D47" w:rsidRPr="003F2F62">
        <w:rPr>
          <w:rFonts w:ascii="Cambria" w:hAnsi="Cambria"/>
          <w:sz w:val="24"/>
          <w:szCs w:val="24"/>
        </w:rPr>
        <w:t>Anggaran</w:t>
      </w:r>
      <w:r w:rsidR="003F2F62">
        <w:rPr>
          <w:rFonts w:ascii="Cambria" w:hAnsi="Cambria"/>
          <w:sz w:val="24"/>
          <w:szCs w:val="24"/>
        </w:rPr>
        <w:t xml:space="preserve"> dan Plafond Sementara                  </w:t>
      </w:r>
      <w:r w:rsidR="00DD7D47" w:rsidRPr="003F2F62">
        <w:rPr>
          <w:rFonts w:ascii="Cambria" w:hAnsi="Cambria"/>
          <w:sz w:val="24"/>
          <w:szCs w:val="24"/>
        </w:rPr>
        <w:t>(KUA</w:t>
      </w:r>
      <w:r w:rsidR="003F2F62">
        <w:rPr>
          <w:rFonts w:ascii="Cambria" w:hAnsi="Cambria"/>
          <w:sz w:val="24"/>
          <w:szCs w:val="24"/>
        </w:rPr>
        <w:t>-PPAS</w:t>
      </w:r>
      <w:r w:rsidR="00DD7D47" w:rsidRPr="003F2F62">
        <w:rPr>
          <w:rFonts w:ascii="Cambria" w:hAnsi="Cambria"/>
          <w:sz w:val="24"/>
          <w:szCs w:val="24"/>
        </w:rPr>
        <w:t xml:space="preserve">) </w:t>
      </w:r>
      <w:r w:rsidR="004C5830" w:rsidRPr="003F2F62">
        <w:rPr>
          <w:rFonts w:ascii="Cambria" w:hAnsi="Cambria"/>
          <w:sz w:val="24"/>
          <w:szCs w:val="24"/>
        </w:rPr>
        <w:t>dan Prioritas dan Plafon Anggaran Sementara (PPAS).</w:t>
      </w:r>
    </w:p>
    <w:p w:rsidR="005511DC" w:rsidRPr="003F2F62" w:rsidRDefault="005511DC" w:rsidP="00EF39E2">
      <w:pPr>
        <w:pStyle w:val="BodyText"/>
        <w:spacing w:line="480" w:lineRule="auto"/>
        <w:ind w:left="720" w:firstLine="540"/>
        <w:rPr>
          <w:rFonts w:ascii="Cambria" w:hAnsi="Cambria"/>
          <w:sz w:val="10"/>
          <w:szCs w:val="10"/>
        </w:rPr>
      </w:pPr>
    </w:p>
    <w:p w:rsidR="00D55B72" w:rsidRPr="003F2F62" w:rsidRDefault="00835796" w:rsidP="00EF39E2">
      <w:pPr>
        <w:spacing w:line="480" w:lineRule="auto"/>
        <w:ind w:left="720" w:hanging="720"/>
        <w:jc w:val="both"/>
        <w:rPr>
          <w:rFonts w:ascii="Cambria" w:hAnsi="Cambria"/>
          <w:b/>
          <w:lang w:val="id-ID"/>
        </w:rPr>
      </w:pPr>
      <w:r w:rsidRPr="003F2F62">
        <w:rPr>
          <w:rFonts w:ascii="Cambria" w:hAnsi="Cambria"/>
          <w:b/>
          <w:lang w:val="id-ID"/>
        </w:rPr>
        <w:t>1.</w:t>
      </w:r>
      <w:r w:rsidR="00D55B72" w:rsidRPr="003F2F62">
        <w:rPr>
          <w:rFonts w:ascii="Cambria" w:hAnsi="Cambria"/>
          <w:b/>
          <w:lang w:val="id-ID"/>
        </w:rPr>
        <w:t>2.</w:t>
      </w:r>
      <w:r w:rsidR="00D55B72" w:rsidRPr="003F2F62">
        <w:rPr>
          <w:rFonts w:ascii="Cambria" w:hAnsi="Cambria"/>
          <w:b/>
          <w:lang w:val="id-ID"/>
        </w:rPr>
        <w:tab/>
        <w:t>LANDASAN HUKUM</w:t>
      </w:r>
    </w:p>
    <w:p w:rsidR="00D55B72" w:rsidRPr="003F2F62" w:rsidRDefault="00D55B72" w:rsidP="00E231FE">
      <w:pPr>
        <w:pStyle w:val="BodyText"/>
        <w:spacing w:line="480" w:lineRule="auto"/>
        <w:ind w:left="720" w:firstLine="540"/>
        <w:rPr>
          <w:rFonts w:ascii="Cambria" w:hAnsi="Cambria"/>
          <w:sz w:val="24"/>
          <w:szCs w:val="24"/>
          <w:lang w:val="id-ID"/>
        </w:rPr>
      </w:pPr>
      <w:r w:rsidRPr="003F2F62">
        <w:rPr>
          <w:rFonts w:ascii="Cambria" w:hAnsi="Cambria"/>
          <w:sz w:val="24"/>
          <w:szCs w:val="24"/>
          <w:lang w:val="id-ID"/>
        </w:rPr>
        <w:t xml:space="preserve">Dasar Hukum penyusunan </w:t>
      </w:r>
      <w:r w:rsidR="00A73060" w:rsidRPr="003F2F62">
        <w:rPr>
          <w:rFonts w:ascii="Cambria" w:hAnsi="Cambria"/>
          <w:sz w:val="24"/>
          <w:szCs w:val="24"/>
        </w:rPr>
        <w:t>Rencana Kerja</w:t>
      </w:r>
      <w:r w:rsidRPr="003F2F62">
        <w:rPr>
          <w:rFonts w:ascii="Cambria" w:hAnsi="Cambria"/>
          <w:sz w:val="24"/>
          <w:szCs w:val="24"/>
          <w:lang w:val="id-ID"/>
        </w:rPr>
        <w:t xml:space="preserve"> </w:t>
      </w:r>
      <w:r w:rsidR="00B50B5E" w:rsidRPr="003F2F62">
        <w:rPr>
          <w:rFonts w:ascii="Cambria" w:hAnsi="Cambria"/>
          <w:sz w:val="24"/>
          <w:szCs w:val="24"/>
          <w:lang w:val="id-ID"/>
        </w:rPr>
        <w:t>Dinas Penanaman Modal</w:t>
      </w:r>
      <w:r w:rsidR="00FC29D8" w:rsidRPr="003F2F62">
        <w:rPr>
          <w:rFonts w:ascii="Cambria" w:hAnsi="Cambria"/>
          <w:sz w:val="24"/>
          <w:szCs w:val="24"/>
          <w:lang w:val="id-ID"/>
        </w:rPr>
        <w:t xml:space="preserve"> dan </w:t>
      </w:r>
      <w:r w:rsidR="008728A0" w:rsidRPr="003F2F62">
        <w:rPr>
          <w:rFonts w:ascii="Cambria" w:hAnsi="Cambria"/>
          <w:sz w:val="24"/>
          <w:szCs w:val="24"/>
        </w:rPr>
        <w:t>Pelayanan Terpadu Satu Pintu</w:t>
      </w:r>
      <w:r w:rsidRPr="003F2F62">
        <w:rPr>
          <w:rFonts w:ascii="Cambria" w:hAnsi="Cambria"/>
          <w:sz w:val="24"/>
          <w:szCs w:val="24"/>
          <w:lang w:val="id-ID"/>
        </w:rPr>
        <w:t xml:space="preserve"> Kota </w:t>
      </w:r>
      <w:r w:rsidR="008D531B" w:rsidRPr="003F2F62">
        <w:rPr>
          <w:rFonts w:ascii="Cambria" w:hAnsi="Cambria"/>
          <w:sz w:val="24"/>
          <w:szCs w:val="24"/>
          <w:lang w:val="id-ID"/>
        </w:rPr>
        <w:t>Bontang</w:t>
      </w:r>
      <w:r w:rsidRPr="003F2F62">
        <w:rPr>
          <w:rFonts w:ascii="Cambria" w:hAnsi="Cambria"/>
          <w:sz w:val="24"/>
          <w:szCs w:val="24"/>
          <w:lang w:val="id-ID"/>
        </w:rPr>
        <w:t xml:space="preserve"> </w:t>
      </w:r>
      <w:r w:rsidR="005A0580" w:rsidRPr="003F2F62">
        <w:rPr>
          <w:rFonts w:ascii="Cambria" w:hAnsi="Cambria"/>
          <w:sz w:val="24"/>
          <w:szCs w:val="24"/>
        </w:rPr>
        <w:t xml:space="preserve">Tahun </w:t>
      </w:r>
      <w:r w:rsidR="00FC29D8" w:rsidRPr="003F2F62">
        <w:rPr>
          <w:rFonts w:ascii="Cambria" w:hAnsi="Cambria"/>
          <w:sz w:val="24"/>
          <w:szCs w:val="24"/>
        </w:rPr>
        <w:t>20</w:t>
      </w:r>
      <w:r w:rsidR="00B50B5E" w:rsidRPr="003F2F62">
        <w:rPr>
          <w:rFonts w:ascii="Cambria" w:hAnsi="Cambria"/>
          <w:sz w:val="24"/>
          <w:szCs w:val="24"/>
        </w:rPr>
        <w:t>2</w:t>
      </w:r>
      <w:r w:rsidR="00A27AA0" w:rsidRPr="003F2F62">
        <w:rPr>
          <w:rFonts w:ascii="Cambria" w:hAnsi="Cambria"/>
          <w:sz w:val="24"/>
          <w:szCs w:val="24"/>
        </w:rPr>
        <w:t>2</w:t>
      </w:r>
      <w:r w:rsidRPr="003F2F62">
        <w:rPr>
          <w:rFonts w:ascii="Cambria" w:hAnsi="Cambria"/>
          <w:sz w:val="24"/>
          <w:szCs w:val="24"/>
          <w:lang w:val="id-ID"/>
        </w:rPr>
        <w:t xml:space="preserve"> adalah</w:t>
      </w:r>
      <w:r w:rsidR="008728A0" w:rsidRPr="003F2F62">
        <w:rPr>
          <w:rFonts w:ascii="Cambria" w:hAnsi="Cambria"/>
          <w:sz w:val="24"/>
          <w:szCs w:val="24"/>
          <w:lang w:val="en-ID"/>
        </w:rPr>
        <w:t xml:space="preserve"> sebagai berikut</w:t>
      </w:r>
      <w:r w:rsidRPr="003F2F62">
        <w:rPr>
          <w:rFonts w:ascii="Cambria" w:hAnsi="Cambria"/>
          <w:sz w:val="24"/>
          <w:szCs w:val="24"/>
          <w:lang w:val="id-ID"/>
        </w:rPr>
        <w:t xml:space="preserve"> :</w:t>
      </w:r>
    </w:p>
    <w:p w:rsidR="00663C7A" w:rsidRPr="003F2F62" w:rsidRDefault="00663C7A" w:rsidP="00B70F92">
      <w:pPr>
        <w:numPr>
          <w:ilvl w:val="0"/>
          <w:numId w:val="2"/>
        </w:numPr>
        <w:tabs>
          <w:tab w:val="left" w:pos="1620"/>
          <w:tab w:val="left" w:pos="1980"/>
          <w:tab w:val="left" w:pos="2340"/>
          <w:tab w:val="left" w:pos="3600"/>
          <w:tab w:val="left" w:pos="4140"/>
          <w:tab w:val="left" w:pos="9360"/>
        </w:tabs>
        <w:spacing w:line="480" w:lineRule="auto"/>
        <w:ind w:left="714" w:right="45" w:hanging="357"/>
        <w:jc w:val="both"/>
        <w:rPr>
          <w:rFonts w:ascii="Cambria" w:hAnsi="Cambria"/>
          <w:lang w:val="id-ID"/>
        </w:rPr>
      </w:pPr>
      <w:r w:rsidRPr="003F2F62">
        <w:rPr>
          <w:rFonts w:ascii="Cambria" w:hAnsi="Cambria"/>
          <w:lang w:val="pt-BR"/>
        </w:rPr>
        <w:t>U</w:t>
      </w:r>
      <w:r w:rsidRPr="003F2F62">
        <w:rPr>
          <w:rFonts w:ascii="Cambria" w:hAnsi="Cambria"/>
          <w:lang w:val="id-ID"/>
        </w:rPr>
        <w:t xml:space="preserve">ndang-undang Nomor 47 Tahun 1999 tentang Pembentukan Kabupaten </w:t>
      </w:r>
      <w:r w:rsidR="006F5EE2" w:rsidRPr="003F2F62">
        <w:rPr>
          <w:rFonts w:ascii="Cambria" w:hAnsi="Cambria"/>
          <w:lang w:val="en-ID"/>
        </w:rPr>
        <w:t xml:space="preserve">Nunukan, Kabupaten </w:t>
      </w:r>
      <w:r w:rsidRPr="003F2F62">
        <w:rPr>
          <w:rFonts w:ascii="Cambria" w:hAnsi="Cambria"/>
          <w:lang w:val="id-ID"/>
        </w:rPr>
        <w:t>Malinau, Kabupaten Kutai Barat, Kabupaten Kutai Timur, dan Kota Bontang (Lembaran Negara tahun 1999 Nomor 175, Tambahan Lembaran Negara Nomor 389</w:t>
      </w:r>
      <w:r w:rsidR="006F5EE2" w:rsidRPr="003F2F62">
        <w:rPr>
          <w:rFonts w:ascii="Cambria" w:hAnsi="Cambria"/>
          <w:lang w:val="en-ID"/>
        </w:rPr>
        <w:t>6</w:t>
      </w:r>
      <w:r w:rsidRPr="003F2F62">
        <w:rPr>
          <w:rFonts w:ascii="Cambria" w:hAnsi="Cambria"/>
          <w:lang w:val="id-ID"/>
        </w:rPr>
        <w:t>) Sebagaimana telah diubah dengan Undang-undang Nomor 7 Tahun 2000 (Lembaran Negara tahun 2000 Nomor 74, Tambahan Lembaran Negara Tahun 2000 Nomor 74, Tambahan Lembaran Negara Nomor 3962);</w:t>
      </w:r>
    </w:p>
    <w:p w:rsidR="00660819" w:rsidRPr="003F2F62" w:rsidRDefault="00660819"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id-ID"/>
        </w:rPr>
        <w:t>Undang-Undang Nomor 17 Tahu</w:t>
      </w:r>
      <w:r w:rsidR="00F9460F" w:rsidRPr="003F2F62">
        <w:rPr>
          <w:rFonts w:ascii="Cambria" w:hAnsi="Cambria"/>
          <w:lang w:val="id-ID"/>
        </w:rPr>
        <w:t>n 2003 tentang Keuangan Negara</w:t>
      </w:r>
      <w:r w:rsidR="00854EAF" w:rsidRPr="003F2F62">
        <w:rPr>
          <w:rFonts w:ascii="Cambria" w:hAnsi="Cambria"/>
          <w:lang w:val="en-ID"/>
        </w:rPr>
        <w:t xml:space="preserve"> (Lembaran Negara Republik Indonesia Tahun 2003 Nomor 47, Tambahan Lembaran Negara Nomor 4286)</w:t>
      </w:r>
      <w:r w:rsidR="00F9460F" w:rsidRPr="003F2F62">
        <w:rPr>
          <w:rFonts w:ascii="Cambria" w:hAnsi="Cambria"/>
        </w:rPr>
        <w:t>;</w:t>
      </w:r>
    </w:p>
    <w:p w:rsidR="00660819" w:rsidRPr="003F2F62" w:rsidRDefault="00660819"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id-ID"/>
        </w:rPr>
        <w:t>Undang-Undang Nomor 25 Tahun 2004 tentang Sistem P</w:t>
      </w:r>
      <w:r w:rsidR="00F9460F" w:rsidRPr="003F2F62">
        <w:rPr>
          <w:rFonts w:ascii="Cambria" w:hAnsi="Cambria"/>
          <w:lang w:val="id-ID"/>
        </w:rPr>
        <w:t>erencanaan Pembangunan Nasional</w:t>
      </w:r>
      <w:r w:rsidR="00854EAF" w:rsidRPr="003F2F62">
        <w:rPr>
          <w:rFonts w:ascii="Cambria" w:hAnsi="Cambria"/>
          <w:lang w:val="en-ID"/>
        </w:rPr>
        <w:t xml:space="preserve"> (Lembaran Negara Republik Indonesia </w:t>
      </w:r>
      <w:r w:rsidR="005F43DC" w:rsidRPr="003F2F62">
        <w:rPr>
          <w:rFonts w:ascii="Cambria" w:hAnsi="Cambria"/>
          <w:lang w:val="en-ID"/>
        </w:rPr>
        <w:t>Tahun 2004 Nomor 104, Tambahan Lembaran Negara Republik Indonesia Nomor 4421)</w:t>
      </w:r>
      <w:r w:rsidRPr="003F2F62">
        <w:rPr>
          <w:rFonts w:ascii="Cambria" w:hAnsi="Cambria"/>
          <w:lang w:val="id-ID"/>
        </w:rPr>
        <w:t>;</w:t>
      </w:r>
    </w:p>
    <w:p w:rsidR="003F2F62" w:rsidRPr="003F2F62" w:rsidRDefault="003F2F62" w:rsidP="003F2F62">
      <w:pPr>
        <w:autoSpaceDE w:val="0"/>
        <w:autoSpaceDN w:val="0"/>
        <w:adjustRightInd w:val="0"/>
        <w:spacing w:line="480" w:lineRule="auto"/>
        <w:contextualSpacing/>
        <w:jc w:val="both"/>
        <w:rPr>
          <w:rFonts w:ascii="Cambria" w:hAnsi="Cambria"/>
          <w:lang w:val="en-ID"/>
        </w:rPr>
      </w:pPr>
    </w:p>
    <w:p w:rsidR="003876FC" w:rsidRPr="003F2F62" w:rsidRDefault="003876FC"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id-ID"/>
        </w:rPr>
        <w:lastRenderedPageBreak/>
        <w:t xml:space="preserve">Undang-Undang Nomor 33 Tahun 2004 tentang Perimbangan Keuangan </w:t>
      </w:r>
      <w:r w:rsidR="005F43DC" w:rsidRPr="003F2F62">
        <w:rPr>
          <w:rFonts w:ascii="Cambria" w:hAnsi="Cambria"/>
          <w:lang w:val="en-ID"/>
        </w:rPr>
        <w:t>A</w:t>
      </w:r>
      <w:r w:rsidRPr="003F2F62">
        <w:rPr>
          <w:rFonts w:ascii="Cambria" w:hAnsi="Cambria"/>
          <w:lang w:val="id-ID"/>
        </w:rPr>
        <w:t>ntara Pemerintah Pusat dan Pemerintah Daerah</w:t>
      </w:r>
      <w:r w:rsidR="005F43DC" w:rsidRPr="003F2F62">
        <w:rPr>
          <w:rFonts w:ascii="Cambria" w:hAnsi="Cambria"/>
          <w:lang w:val="en-ID"/>
        </w:rPr>
        <w:t xml:space="preserve"> (Lembaran Negara Republik Indonesia Tahun 2004 Nomor 126, Tambahan Lembaran Negara Republik Indonesia Nomor 4438)</w:t>
      </w:r>
      <w:r w:rsidRPr="003F2F62">
        <w:rPr>
          <w:rFonts w:ascii="Cambria" w:hAnsi="Cambria"/>
          <w:lang w:val="id-ID"/>
        </w:rPr>
        <w:t>;</w:t>
      </w:r>
    </w:p>
    <w:p w:rsidR="006F5EE2" w:rsidRPr="003F2F62" w:rsidRDefault="006F5EE2"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en-ID"/>
        </w:rPr>
        <w:t>Undang-Undang Nomor 25 Tahun 2007 tentang Penanaman Modal (Lembaran Negara Republik Indonesia Tahun 2007 Nomor 67, Tambahan Lembaran Negara Republik Indonesia Nomor 4724);</w:t>
      </w:r>
    </w:p>
    <w:p w:rsidR="006F5EE2" w:rsidRPr="003F2F62" w:rsidRDefault="006F5EE2"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en-ID"/>
        </w:rPr>
        <w:t>Undang-Undang Nomor 25 Taun 2009 tentang Pelayanan Publik (Lembaran Negara Republik Indonesia Tahun 2009 Nomor 112, Tambahan Lembaran Negara Republik Indonesia Nomor 5038);</w:t>
      </w:r>
    </w:p>
    <w:p w:rsidR="00660819" w:rsidRPr="003F2F62" w:rsidRDefault="00660819"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id-ID"/>
        </w:rPr>
        <w:t xml:space="preserve">Undang-Undang Nomor </w:t>
      </w:r>
      <w:r w:rsidR="005C3622" w:rsidRPr="003F2F62">
        <w:rPr>
          <w:rFonts w:ascii="Cambria" w:hAnsi="Cambria"/>
          <w:lang w:val="id-ID"/>
        </w:rPr>
        <w:t>23</w:t>
      </w:r>
      <w:r w:rsidRPr="003F2F62">
        <w:rPr>
          <w:rFonts w:ascii="Cambria" w:hAnsi="Cambria"/>
          <w:lang w:val="id-ID"/>
        </w:rPr>
        <w:t xml:space="preserve"> Tahun 20</w:t>
      </w:r>
      <w:r w:rsidR="005C3622" w:rsidRPr="003F2F62">
        <w:rPr>
          <w:rFonts w:ascii="Cambria" w:hAnsi="Cambria"/>
          <w:lang w:val="id-ID"/>
        </w:rPr>
        <w:t>1</w:t>
      </w:r>
      <w:r w:rsidRPr="003F2F62">
        <w:rPr>
          <w:rFonts w:ascii="Cambria" w:hAnsi="Cambria"/>
          <w:lang w:val="id-ID"/>
        </w:rPr>
        <w:t>4 t</w:t>
      </w:r>
      <w:r w:rsidR="00F9460F" w:rsidRPr="003F2F62">
        <w:rPr>
          <w:rFonts w:ascii="Cambria" w:hAnsi="Cambria"/>
          <w:lang w:val="id-ID"/>
        </w:rPr>
        <w:t>entang Pemerintahan Daerah</w:t>
      </w:r>
      <w:r w:rsidR="00C509EC" w:rsidRPr="003F2F62">
        <w:rPr>
          <w:rFonts w:ascii="Cambria" w:hAnsi="Cambria"/>
          <w:lang w:val="en-ID"/>
        </w:rPr>
        <w:t xml:space="preserve"> (Lembaran Negara Republik Indonesia Tahun 2014 Nomor 244, Tambahan Lembaran Negara Republik Indonesia Nomor 5587) sebagaimana telah diubah beberapa kali, terakhir dengan Undang-Undang Nomor 9 Tahun 2015 tentang Perubahan Kedua atas </w:t>
      </w:r>
      <w:r w:rsidR="003F2F62">
        <w:rPr>
          <w:rFonts w:ascii="Cambria" w:hAnsi="Cambria"/>
          <w:lang w:val="en-ID"/>
        </w:rPr>
        <w:t xml:space="preserve">  </w:t>
      </w:r>
      <w:r w:rsidR="00C509EC" w:rsidRPr="003F2F62">
        <w:rPr>
          <w:rFonts w:ascii="Cambria" w:hAnsi="Cambria"/>
          <w:lang w:val="en-ID"/>
        </w:rPr>
        <w:t xml:space="preserve">Undang-Undang Nomor 23 Tahun 2014 tentang Pemerintahan Daerah (Lembaran Negara Republik Indonesia Tahun 2015 Nomor 58, Tambahan Lembaran Negara Republik Indonesia    Nomor 5679) </w:t>
      </w:r>
      <w:r w:rsidRPr="003F2F62">
        <w:rPr>
          <w:rFonts w:ascii="Cambria" w:hAnsi="Cambria"/>
          <w:lang w:val="id-ID"/>
        </w:rPr>
        <w:t>;</w:t>
      </w:r>
    </w:p>
    <w:p w:rsidR="00663C7A" w:rsidRPr="003F2F62" w:rsidRDefault="00663C7A"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rPr>
        <w:t xml:space="preserve">Peraturan Pemerintah Republik Indonesia Nomor 6 Tahun 2008 Tentang Pedoman Evaluasi Penyelenggaraan Pemerintahan Daerah (Lembaran Negara Republik Indonesia Tahun 2008 Nomor </w:t>
      </w:r>
      <w:r w:rsidRPr="003F2F62">
        <w:rPr>
          <w:rFonts w:ascii="Cambria" w:hAnsi="Cambria"/>
          <w:lang w:val="id-ID"/>
        </w:rPr>
        <w:t>19</w:t>
      </w:r>
      <w:r w:rsidRPr="003F2F62">
        <w:rPr>
          <w:rFonts w:ascii="Cambria" w:hAnsi="Cambria"/>
        </w:rPr>
        <w:t xml:space="preserve">, Tambahan Lembaran Negara Republik Indonesia Nomor </w:t>
      </w:r>
      <w:r w:rsidRPr="003F2F62">
        <w:rPr>
          <w:rFonts w:ascii="Cambria" w:hAnsi="Cambria"/>
          <w:lang w:val="id-ID"/>
        </w:rPr>
        <w:t>4815</w:t>
      </w:r>
      <w:r w:rsidRPr="003F2F62">
        <w:rPr>
          <w:rFonts w:ascii="Cambria" w:hAnsi="Cambria"/>
        </w:rPr>
        <w:t>);</w:t>
      </w:r>
    </w:p>
    <w:p w:rsidR="00663C7A" w:rsidRPr="003F2F62" w:rsidRDefault="00663C7A"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rPr>
        <w:t>Peraturan Pemerintah Nomor 8 Tahun 2008 tentang Tahapan, Tata Cara Penyusunan, Pengendalian dan Evaluasi Pelaksanaan Rencana Pembangunan Daerah, (Lembaran Negara Republik Indonesia Tahun 2008 Nomor 21, Tambahan Lembaran Negara Republik Indonesia Nomor 4817);</w:t>
      </w:r>
    </w:p>
    <w:p w:rsidR="003F2F62" w:rsidRDefault="003F2F62" w:rsidP="003F2F62">
      <w:pPr>
        <w:autoSpaceDE w:val="0"/>
        <w:autoSpaceDN w:val="0"/>
        <w:adjustRightInd w:val="0"/>
        <w:spacing w:line="480" w:lineRule="auto"/>
        <w:contextualSpacing/>
        <w:jc w:val="both"/>
        <w:rPr>
          <w:rFonts w:ascii="Cambria" w:hAnsi="Cambria"/>
          <w:lang w:val="en-ID"/>
        </w:rPr>
      </w:pPr>
    </w:p>
    <w:p w:rsidR="003F2F62" w:rsidRPr="003F2F62" w:rsidRDefault="003F2F62" w:rsidP="003F2F62">
      <w:pPr>
        <w:autoSpaceDE w:val="0"/>
        <w:autoSpaceDN w:val="0"/>
        <w:adjustRightInd w:val="0"/>
        <w:spacing w:line="480" w:lineRule="auto"/>
        <w:contextualSpacing/>
        <w:jc w:val="both"/>
        <w:rPr>
          <w:rFonts w:ascii="Cambria" w:hAnsi="Cambria"/>
          <w:lang w:val="en-ID"/>
        </w:rPr>
      </w:pPr>
    </w:p>
    <w:p w:rsidR="00663C7A" w:rsidRPr="003F2F62" w:rsidRDefault="00663C7A" w:rsidP="00B70F92">
      <w:pPr>
        <w:pStyle w:val="ListParagraph"/>
        <w:numPr>
          <w:ilvl w:val="0"/>
          <w:numId w:val="2"/>
        </w:numPr>
        <w:autoSpaceDE w:val="0"/>
        <w:autoSpaceDN w:val="0"/>
        <w:adjustRightInd w:val="0"/>
        <w:spacing w:line="480" w:lineRule="auto"/>
        <w:contextualSpacing/>
        <w:jc w:val="both"/>
        <w:rPr>
          <w:rFonts w:ascii="Cambria" w:hAnsi="Cambria"/>
        </w:rPr>
      </w:pPr>
      <w:r w:rsidRPr="003F2F62">
        <w:rPr>
          <w:rFonts w:ascii="Cambria" w:hAnsi="Cambria"/>
        </w:rPr>
        <w:lastRenderedPageBreak/>
        <w:t xml:space="preserve">Peraturan Menteri Dalam Negeri Nomor </w:t>
      </w:r>
      <w:r w:rsidR="005773DF" w:rsidRPr="003F2F62">
        <w:rPr>
          <w:rFonts w:ascii="Cambria" w:hAnsi="Cambria"/>
        </w:rPr>
        <w:t>59</w:t>
      </w:r>
      <w:r w:rsidRPr="003F2F62">
        <w:rPr>
          <w:rFonts w:ascii="Cambria" w:hAnsi="Cambria"/>
        </w:rPr>
        <w:t xml:space="preserve"> Tahun 200</w:t>
      </w:r>
      <w:r w:rsidR="005773DF" w:rsidRPr="003F2F62">
        <w:rPr>
          <w:rFonts w:ascii="Cambria" w:hAnsi="Cambria"/>
        </w:rPr>
        <w:t>7</w:t>
      </w:r>
      <w:r w:rsidRPr="003F2F62">
        <w:rPr>
          <w:rFonts w:ascii="Cambria" w:hAnsi="Cambria"/>
        </w:rPr>
        <w:t xml:space="preserve"> tentang pedoman Pengelolaan Keuangan Daerah sebagaimana telah diubah dengan Peraturan Menteri Dalam Negeri Nomor </w:t>
      </w:r>
      <w:r w:rsidR="005773DF" w:rsidRPr="003F2F62">
        <w:rPr>
          <w:rFonts w:ascii="Cambria" w:hAnsi="Cambria"/>
        </w:rPr>
        <w:t>77</w:t>
      </w:r>
      <w:r w:rsidRPr="003F2F62">
        <w:rPr>
          <w:rFonts w:ascii="Cambria" w:hAnsi="Cambria"/>
        </w:rPr>
        <w:t xml:space="preserve"> Tahun 20</w:t>
      </w:r>
      <w:r w:rsidR="005773DF" w:rsidRPr="003F2F62">
        <w:rPr>
          <w:rFonts w:ascii="Cambria" w:hAnsi="Cambria"/>
        </w:rPr>
        <w:t>20 tentang Pedoman Teknis Pengelolaan Keuangan Daerah</w:t>
      </w:r>
      <w:r w:rsidR="003F2F41" w:rsidRPr="003F2F62">
        <w:rPr>
          <w:rFonts w:ascii="Cambria" w:hAnsi="Cambria"/>
          <w:lang w:val="id-ID"/>
        </w:rPr>
        <w:t>;</w:t>
      </w:r>
    </w:p>
    <w:p w:rsidR="00660819" w:rsidRPr="003F2F62" w:rsidRDefault="00660819"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id-ID"/>
        </w:rPr>
        <w:t>Peraturan Menteri Dalam Negeri Nomor 54 Tahun 2010 tentang Pelaksanaan Peraturan Pemerintah Nomor 8 Tahun 2008 Tentang Tahapan, Tatacara Penyusunan, Pengendalian, Dan Evaluasi Pelaksanaan Rencana Pembangunan Daerah</w:t>
      </w:r>
      <w:r w:rsidR="009118C1" w:rsidRPr="003F2F62">
        <w:rPr>
          <w:rFonts w:ascii="Cambria" w:hAnsi="Cambria"/>
          <w:lang w:val="id-ID"/>
        </w:rPr>
        <w:t>;</w:t>
      </w:r>
    </w:p>
    <w:p w:rsidR="005A455D" w:rsidRPr="003F2F62" w:rsidRDefault="00EF62DB" w:rsidP="00B70F92">
      <w:pPr>
        <w:pStyle w:val="ListParagraph"/>
        <w:numPr>
          <w:ilvl w:val="0"/>
          <w:numId w:val="2"/>
        </w:numPr>
        <w:autoSpaceDE w:val="0"/>
        <w:autoSpaceDN w:val="0"/>
        <w:adjustRightInd w:val="0"/>
        <w:spacing w:line="480" w:lineRule="auto"/>
        <w:contextualSpacing/>
        <w:jc w:val="both"/>
        <w:rPr>
          <w:rFonts w:ascii="Cambria" w:hAnsi="Cambria"/>
          <w:color w:val="FF0000"/>
          <w:lang w:val="id-ID"/>
        </w:rPr>
      </w:pPr>
      <w:r w:rsidRPr="003F2F62">
        <w:rPr>
          <w:rFonts w:ascii="Cambria" w:hAnsi="Cambria"/>
          <w:lang w:val="id-ID"/>
        </w:rPr>
        <w:t xml:space="preserve">Peraturan Daerah Kota Bontang Nomor </w:t>
      </w:r>
      <w:r w:rsidR="00DC0A5B" w:rsidRPr="003F2F62">
        <w:rPr>
          <w:rFonts w:ascii="Cambria" w:hAnsi="Cambria"/>
          <w:lang w:val="en-ID"/>
        </w:rPr>
        <w:t>5</w:t>
      </w:r>
      <w:r w:rsidRPr="003F2F62">
        <w:rPr>
          <w:rFonts w:ascii="Cambria" w:hAnsi="Cambria"/>
          <w:lang w:val="id-ID"/>
        </w:rPr>
        <w:t xml:space="preserve"> Tahun </w:t>
      </w:r>
      <w:r w:rsidR="009118C1" w:rsidRPr="003F2F62">
        <w:rPr>
          <w:rFonts w:ascii="Cambria" w:hAnsi="Cambria"/>
          <w:lang w:val="id-ID"/>
        </w:rPr>
        <w:t>201</w:t>
      </w:r>
      <w:r w:rsidR="00DC0A5B" w:rsidRPr="003F2F62">
        <w:rPr>
          <w:rFonts w:ascii="Cambria" w:hAnsi="Cambria"/>
          <w:lang w:val="en-ID"/>
        </w:rPr>
        <w:t>8 Tentang Pembentukan dan Susunan Pera</w:t>
      </w:r>
      <w:r w:rsidR="0059705C" w:rsidRPr="003F2F62">
        <w:rPr>
          <w:rFonts w:ascii="Cambria" w:hAnsi="Cambria"/>
          <w:lang w:val="en-ID"/>
        </w:rPr>
        <w:t>ngkat Daerah</w:t>
      </w:r>
      <w:r w:rsidR="005A455D" w:rsidRPr="003F2F62">
        <w:rPr>
          <w:rFonts w:ascii="Cambria" w:hAnsi="Cambria"/>
          <w:lang w:val="id-ID"/>
        </w:rPr>
        <w:t>;</w:t>
      </w:r>
    </w:p>
    <w:p w:rsidR="0059705C" w:rsidRPr="003F2F62" w:rsidRDefault="0059705C" w:rsidP="00B70F92">
      <w:pPr>
        <w:pStyle w:val="ListParagraph"/>
        <w:numPr>
          <w:ilvl w:val="0"/>
          <w:numId w:val="2"/>
        </w:numPr>
        <w:autoSpaceDE w:val="0"/>
        <w:autoSpaceDN w:val="0"/>
        <w:adjustRightInd w:val="0"/>
        <w:spacing w:line="480" w:lineRule="auto"/>
        <w:contextualSpacing/>
        <w:jc w:val="both"/>
        <w:rPr>
          <w:rFonts w:ascii="Cambria" w:hAnsi="Cambria"/>
          <w:lang w:val="id-ID"/>
        </w:rPr>
      </w:pPr>
      <w:r w:rsidRPr="003F2F62">
        <w:rPr>
          <w:rFonts w:ascii="Cambria" w:hAnsi="Cambria"/>
          <w:lang w:val="en-ID"/>
        </w:rPr>
        <w:t>Peraturan Walikota Bontang No. 38 Tahun 2018 Tentang Kedudukan, Susunan Organisasi, Tugas dan Fungsi Serta Tata Kerja Dinas Penanaman Modal dan P</w:t>
      </w:r>
      <w:r w:rsidR="00BE5375" w:rsidRPr="003F2F62">
        <w:rPr>
          <w:rFonts w:ascii="Cambria" w:hAnsi="Cambria"/>
          <w:lang w:val="en-ID"/>
        </w:rPr>
        <w:t xml:space="preserve">elayanan </w:t>
      </w:r>
      <w:r w:rsidRPr="003F2F62">
        <w:rPr>
          <w:rFonts w:ascii="Cambria" w:hAnsi="Cambria"/>
          <w:lang w:val="en-ID"/>
        </w:rPr>
        <w:t>T</w:t>
      </w:r>
      <w:r w:rsidR="00BE5375" w:rsidRPr="003F2F62">
        <w:rPr>
          <w:rFonts w:ascii="Cambria" w:hAnsi="Cambria"/>
          <w:lang w:val="en-ID"/>
        </w:rPr>
        <w:t xml:space="preserve">erpadu </w:t>
      </w:r>
      <w:r w:rsidRPr="003F2F62">
        <w:rPr>
          <w:rFonts w:ascii="Cambria" w:hAnsi="Cambria"/>
          <w:lang w:val="en-ID"/>
        </w:rPr>
        <w:t>S</w:t>
      </w:r>
      <w:r w:rsidR="00BE5375" w:rsidRPr="003F2F62">
        <w:rPr>
          <w:rFonts w:ascii="Cambria" w:hAnsi="Cambria"/>
          <w:lang w:val="en-ID"/>
        </w:rPr>
        <w:t xml:space="preserve">atu </w:t>
      </w:r>
      <w:r w:rsidRPr="003F2F62">
        <w:rPr>
          <w:rFonts w:ascii="Cambria" w:hAnsi="Cambria"/>
          <w:lang w:val="en-ID"/>
        </w:rPr>
        <w:t>P</w:t>
      </w:r>
      <w:r w:rsidR="00BE5375" w:rsidRPr="003F2F62">
        <w:rPr>
          <w:rFonts w:ascii="Cambria" w:hAnsi="Cambria"/>
          <w:lang w:val="en-ID"/>
        </w:rPr>
        <w:t>intu</w:t>
      </w:r>
      <w:r w:rsidR="002B57D5" w:rsidRPr="003F2F62">
        <w:rPr>
          <w:rFonts w:ascii="Cambria" w:hAnsi="Cambria"/>
          <w:lang w:val="en-ID"/>
        </w:rPr>
        <w:t xml:space="preserve"> Kota Bontang</w:t>
      </w:r>
      <w:r w:rsidRPr="003F2F62">
        <w:rPr>
          <w:rFonts w:ascii="Cambria" w:hAnsi="Cambria"/>
          <w:lang w:val="en-ID"/>
        </w:rPr>
        <w:t>.</w:t>
      </w:r>
    </w:p>
    <w:p w:rsidR="003F2F62" w:rsidRPr="003F2F62" w:rsidRDefault="003F2F62" w:rsidP="003F2F62">
      <w:pPr>
        <w:pStyle w:val="ListParagraph"/>
        <w:autoSpaceDE w:val="0"/>
        <w:autoSpaceDN w:val="0"/>
        <w:adjustRightInd w:val="0"/>
        <w:spacing w:line="480" w:lineRule="auto"/>
        <w:contextualSpacing/>
        <w:jc w:val="both"/>
        <w:rPr>
          <w:rFonts w:ascii="Cambria" w:hAnsi="Cambria"/>
          <w:sz w:val="4"/>
          <w:szCs w:val="4"/>
          <w:lang w:val="id-ID"/>
        </w:rPr>
      </w:pPr>
    </w:p>
    <w:p w:rsidR="009747E3" w:rsidRPr="003F2F62" w:rsidRDefault="00835796" w:rsidP="001A2B0B">
      <w:pPr>
        <w:spacing w:line="480" w:lineRule="auto"/>
        <w:ind w:left="720" w:hanging="720"/>
        <w:jc w:val="both"/>
        <w:rPr>
          <w:rFonts w:ascii="Cambria" w:hAnsi="Cambria"/>
          <w:b/>
          <w:lang w:val="id-ID"/>
        </w:rPr>
      </w:pPr>
      <w:r w:rsidRPr="003F2F62">
        <w:rPr>
          <w:rFonts w:ascii="Cambria" w:hAnsi="Cambria"/>
          <w:b/>
          <w:lang w:val="sv-SE"/>
        </w:rPr>
        <w:t>1.</w:t>
      </w:r>
      <w:r w:rsidR="00D55B72" w:rsidRPr="003F2F62">
        <w:rPr>
          <w:rFonts w:ascii="Cambria" w:hAnsi="Cambria"/>
          <w:b/>
          <w:lang w:val="id-ID"/>
        </w:rPr>
        <w:t>3</w:t>
      </w:r>
      <w:r w:rsidR="00103AA5" w:rsidRPr="003F2F62">
        <w:rPr>
          <w:rFonts w:ascii="Cambria" w:hAnsi="Cambria"/>
          <w:b/>
          <w:lang w:val="id-ID"/>
        </w:rPr>
        <w:t>.</w:t>
      </w:r>
      <w:r w:rsidR="00BA0ECB" w:rsidRPr="003F2F62">
        <w:rPr>
          <w:rFonts w:ascii="Cambria" w:hAnsi="Cambria"/>
          <w:b/>
          <w:lang w:val="sv-SE"/>
        </w:rPr>
        <w:tab/>
      </w:r>
      <w:r w:rsidR="00B3260F" w:rsidRPr="003F2F62">
        <w:rPr>
          <w:rFonts w:ascii="Cambria" w:hAnsi="Cambria"/>
          <w:b/>
          <w:lang w:val="id-ID"/>
        </w:rPr>
        <w:t>MAKSUD DAN TUJUAN</w:t>
      </w:r>
    </w:p>
    <w:p w:rsidR="004F39FE" w:rsidRPr="003F2F62" w:rsidRDefault="005773DF" w:rsidP="00E231FE">
      <w:pPr>
        <w:pStyle w:val="BodyText"/>
        <w:spacing w:line="480" w:lineRule="auto"/>
        <w:ind w:left="720" w:firstLine="540"/>
        <w:rPr>
          <w:rFonts w:ascii="Cambria" w:hAnsi="Cambria"/>
          <w:sz w:val="24"/>
          <w:szCs w:val="24"/>
        </w:rPr>
      </w:pPr>
      <w:proofErr w:type="gramStart"/>
      <w:r w:rsidRPr="003F2F62">
        <w:rPr>
          <w:rFonts w:ascii="Cambria" w:hAnsi="Cambria"/>
          <w:sz w:val="24"/>
          <w:szCs w:val="24"/>
          <w:lang w:val="en-ID"/>
        </w:rPr>
        <w:t xml:space="preserve">Dokumen </w:t>
      </w:r>
      <w:r w:rsidR="00510F69" w:rsidRPr="003F2F62">
        <w:rPr>
          <w:rFonts w:ascii="Cambria" w:hAnsi="Cambria"/>
          <w:sz w:val="24"/>
          <w:szCs w:val="24"/>
          <w:lang w:val="id-ID"/>
        </w:rPr>
        <w:t xml:space="preserve">Rencana </w:t>
      </w:r>
      <w:r w:rsidR="000C6B86" w:rsidRPr="003F2F62">
        <w:rPr>
          <w:rFonts w:ascii="Cambria" w:hAnsi="Cambria"/>
          <w:sz w:val="24"/>
          <w:szCs w:val="24"/>
          <w:lang w:val="id-ID"/>
        </w:rPr>
        <w:t xml:space="preserve">Kerja </w:t>
      </w:r>
      <w:r w:rsidR="00FC29D8" w:rsidRPr="003F2F62">
        <w:rPr>
          <w:rFonts w:ascii="Cambria" w:hAnsi="Cambria"/>
          <w:sz w:val="24"/>
          <w:szCs w:val="24"/>
          <w:lang w:val="id-ID"/>
        </w:rPr>
        <w:t>D</w:t>
      </w:r>
      <w:r w:rsidR="003D5A8A" w:rsidRPr="003F2F62">
        <w:rPr>
          <w:rFonts w:ascii="Cambria" w:hAnsi="Cambria"/>
          <w:sz w:val="24"/>
          <w:szCs w:val="24"/>
          <w:lang w:val="en-ID"/>
        </w:rPr>
        <w:t xml:space="preserve">inas </w:t>
      </w:r>
      <w:r w:rsidR="00FC29D8" w:rsidRPr="003F2F62">
        <w:rPr>
          <w:rFonts w:ascii="Cambria" w:hAnsi="Cambria"/>
          <w:sz w:val="24"/>
          <w:szCs w:val="24"/>
          <w:lang w:val="id-ID"/>
        </w:rPr>
        <w:t>P</w:t>
      </w:r>
      <w:r w:rsidR="003D5A8A" w:rsidRPr="003F2F62">
        <w:rPr>
          <w:rFonts w:ascii="Cambria" w:hAnsi="Cambria"/>
          <w:sz w:val="24"/>
          <w:szCs w:val="24"/>
          <w:lang w:val="en-ID"/>
        </w:rPr>
        <w:t xml:space="preserve">enanaman </w:t>
      </w:r>
      <w:r w:rsidR="00FC29D8" w:rsidRPr="003F2F62">
        <w:rPr>
          <w:rFonts w:ascii="Cambria" w:hAnsi="Cambria"/>
          <w:sz w:val="24"/>
          <w:szCs w:val="24"/>
          <w:lang w:val="id-ID"/>
        </w:rPr>
        <w:t>M</w:t>
      </w:r>
      <w:r w:rsidR="003D5A8A" w:rsidRPr="003F2F62">
        <w:rPr>
          <w:rFonts w:ascii="Cambria" w:hAnsi="Cambria"/>
          <w:sz w:val="24"/>
          <w:szCs w:val="24"/>
          <w:lang w:val="en-ID"/>
        </w:rPr>
        <w:t>odal</w:t>
      </w:r>
      <w:r w:rsidR="00451A38" w:rsidRPr="003F2F62">
        <w:rPr>
          <w:rFonts w:ascii="Cambria" w:hAnsi="Cambria"/>
          <w:sz w:val="24"/>
          <w:szCs w:val="24"/>
          <w:lang w:val="en-ID"/>
        </w:rPr>
        <w:t xml:space="preserve"> </w:t>
      </w:r>
      <w:r w:rsidR="003D5A8A" w:rsidRPr="003F2F62">
        <w:rPr>
          <w:rFonts w:ascii="Cambria" w:hAnsi="Cambria"/>
          <w:sz w:val="24"/>
          <w:szCs w:val="24"/>
          <w:lang w:val="en-ID"/>
        </w:rPr>
        <w:t>dan</w:t>
      </w:r>
      <w:r w:rsidR="00451A38" w:rsidRPr="003F2F62">
        <w:rPr>
          <w:rFonts w:ascii="Cambria" w:hAnsi="Cambria"/>
          <w:sz w:val="24"/>
          <w:szCs w:val="24"/>
          <w:lang w:val="en-ID"/>
        </w:rPr>
        <w:t xml:space="preserve"> </w:t>
      </w:r>
      <w:r w:rsidR="00FC29D8" w:rsidRPr="003F2F62">
        <w:rPr>
          <w:rFonts w:ascii="Cambria" w:hAnsi="Cambria"/>
          <w:sz w:val="24"/>
          <w:szCs w:val="24"/>
          <w:lang w:val="id-ID"/>
        </w:rPr>
        <w:t>P</w:t>
      </w:r>
      <w:r w:rsidR="00BE5375" w:rsidRPr="003F2F62">
        <w:rPr>
          <w:rFonts w:ascii="Cambria" w:hAnsi="Cambria"/>
          <w:sz w:val="24"/>
          <w:szCs w:val="24"/>
          <w:lang w:val="en-ID"/>
        </w:rPr>
        <w:t xml:space="preserve">elayanan </w:t>
      </w:r>
      <w:r w:rsidR="00FC29D8" w:rsidRPr="003F2F62">
        <w:rPr>
          <w:rFonts w:ascii="Cambria" w:hAnsi="Cambria"/>
          <w:sz w:val="24"/>
          <w:szCs w:val="24"/>
          <w:lang w:val="id-ID"/>
        </w:rPr>
        <w:t>T</w:t>
      </w:r>
      <w:r w:rsidR="00BE5375" w:rsidRPr="003F2F62">
        <w:rPr>
          <w:rFonts w:ascii="Cambria" w:hAnsi="Cambria"/>
          <w:sz w:val="24"/>
          <w:szCs w:val="24"/>
          <w:lang w:val="en-ID"/>
        </w:rPr>
        <w:t xml:space="preserve">erpadu </w:t>
      </w:r>
      <w:r w:rsidR="00FC29D8" w:rsidRPr="003F2F62">
        <w:rPr>
          <w:rFonts w:ascii="Cambria" w:hAnsi="Cambria"/>
          <w:sz w:val="24"/>
          <w:szCs w:val="24"/>
          <w:lang w:val="id-ID"/>
        </w:rPr>
        <w:t>S</w:t>
      </w:r>
      <w:r w:rsidR="00BE5375" w:rsidRPr="003F2F62">
        <w:rPr>
          <w:rFonts w:ascii="Cambria" w:hAnsi="Cambria"/>
          <w:sz w:val="24"/>
          <w:szCs w:val="24"/>
          <w:lang w:val="en-ID"/>
        </w:rPr>
        <w:t xml:space="preserve">atu </w:t>
      </w:r>
      <w:r w:rsidR="00FC29D8" w:rsidRPr="003F2F62">
        <w:rPr>
          <w:rFonts w:ascii="Cambria" w:hAnsi="Cambria"/>
          <w:sz w:val="24"/>
          <w:szCs w:val="24"/>
          <w:lang w:val="id-ID"/>
        </w:rPr>
        <w:t>P</w:t>
      </w:r>
      <w:r w:rsidR="00BE5375" w:rsidRPr="003F2F62">
        <w:rPr>
          <w:rFonts w:ascii="Cambria" w:hAnsi="Cambria"/>
          <w:sz w:val="24"/>
          <w:szCs w:val="24"/>
          <w:lang w:val="en-ID"/>
        </w:rPr>
        <w:t>intu</w:t>
      </w:r>
      <w:r w:rsidR="000C6B86" w:rsidRPr="003F2F62">
        <w:rPr>
          <w:rFonts w:ascii="Cambria" w:hAnsi="Cambria"/>
          <w:sz w:val="24"/>
          <w:szCs w:val="24"/>
          <w:lang w:val="id-ID"/>
        </w:rPr>
        <w:t xml:space="preserve"> Kota </w:t>
      </w:r>
      <w:r w:rsidR="008D531B" w:rsidRPr="003F2F62">
        <w:rPr>
          <w:rFonts w:ascii="Cambria" w:hAnsi="Cambria"/>
          <w:sz w:val="24"/>
          <w:szCs w:val="24"/>
          <w:lang w:val="id-ID"/>
        </w:rPr>
        <w:t>Bontang</w:t>
      </w:r>
      <w:r w:rsidR="005A0580" w:rsidRPr="003F2F62">
        <w:rPr>
          <w:rFonts w:ascii="Cambria" w:hAnsi="Cambria"/>
          <w:sz w:val="24"/>
          <w:szCs w:val="24"/>
          <w:lang w:val="id-ID"/>
        </w:rPr>
        <w:t xml:space="preserve"> tahun </w:t>
      </w:r>
      <w:r w:rsidR="00FC29D8" w:rsidRPr="003F2F62">
        <w:rPr>
          <w:rFonts w:ascii="Cambria" w:hAnsi="Cambria"/>
          <w:sz w:val="24"/>
          <w:szCs w:val="24"/>
          <w:lang w:val="id-ID"/>
        </w:rPr>
        <w:t>20</w:t>
      </w:r>
      <w:r w:rsidR="00451A38" w:rsidRPr="003F2F62">
        <w:rPr>
          <w:rFonts w:ascii="Cambria" w:hAnsi="Cambria"/>
          <w:sz w:val="24"/>
          <w:szCs w:val="24"/>
          <w:lang w:val="en-ID"/>
        </w:rPr>
        <w:t>2</w:t>
      </w:r>
      <w:r w:rsidR="00A27AA0" w:rsidRPr="003F2F62">
        <w:rPr>
          <w:rFonts w:ascii="Cambria" w:hAnsi="Cambria"/>
          <w:sz w:val="24"/>
          <w:szCs w:val="24"/>
          <w:lang w:val="en-ID"/>
        </w:rPr>
        <w:t>2</w:t>
      </w:r>
      <w:r w:rsidR="000C6B86" w:rsidRPr="003F2F62">
        <w:rPr>
          <w:rFonts w:ascii="Cambria" w:hAnsi="Cambria"/>
          <w:sz w:val="24"/>
          <w:szCs w:val="24"/>
          <w:lang w:val="id-ID"/>
        </w:rPr>
        <w:t xml:space="preserve"> </w:t>
      </w:r>
      <w:r w:rsidR="00251F16" w:rsidRPr="003F2F62">
        <w:rPr>
          <w:rFonts w:ascii="Cambria" w:hAnsi="Cambria"/>
          <w:sz w:val="24"/>
          <w:szCs w:val="24"/>
          <w:lang w:val="id-ID"/>
        </w:rPr>
        <w:t xml:space="preserve">dimaksudkan </w:t>
      </w:r>
      <w:r w:rsidR="002B57D5" w:rsidRPr="003F2F62">
        <w:rPr>
          <w:rFonts w:ascii="Cambria" w:hAnsi="Cambria"/>
          <w:sz w:val="24"/>
          <w:szCs w:val="24"/>
          <w:lang w:val="en-ID"/>
        </w:rPr>
        <w:t xml:space="preserve">untuk </w:t>
      </w:r>
      <w:r w:rsidR="00251F16" w:rsidRPr="003F2F62">
        <w:rPr>
          <w:rFonts w:ascii="Cambria" w:hAnsi="Cambria"/>
          <w:sz w:val="24"/>
          <w:szCs w:val="24"/>
          <w:lang w:val="id-ID"/>
        </w:rPr>
        <w:t xml:space="preserve">menetapkan dokumen perencanaan yang memuat program dan kegiatan pembangunan daerah yang menjadi tolok ukur penilaian kinerja </w:t>
      </w:r>
      <w:r w:rsidR="00FC29D8" w:rsidRPr="003F2F62">
        <w:rPr>
          <w:rFonts w:ascii="Cambria" w:hAnsi="Cambria"/>
          <w:sz w:val="24"/>
          <w:szCs w:val="24"/>
          <w:lang w:val="id-ID"/>
        </w:rPr>
        <w:t>Dinas Penanaman Modal dan P</w:t>
      </w:r>
      <w:r w:rsidR="00EE7767" w:rsidRPr="003F2F62">
        <w:rPr>
          <w:rFonts w:ascii="Cambria" w:hAnsi="Cambria"/>
          <w:sz w:val="24"/>
          <w:szCs w:val="24"/>
          <w:lang w:val="en-ID"/>
        </w:rPr>
        <w:t xml:space="preserve">elayanan </w:t>
      </w:r>
      <w:r w:rsidR="00FC29D8" w:rsidRPr="003F2F62">
        <w:rPr>
          <w:rFonts w:ascii="Cambria" w:hAnsi="Cambria"/>
          <w:sz w:val="24"/>
          <w:szCs w:val="24"/>
          <w:lang w:val="id-ID"/>
        </w:rPr>
        <w:t>T</w:t>
      </w:r>
      <w:r w:rsidR="00EE7767" w:rsidRPr="003F2F62">
        <w:rPr>
          <w:rFonts w:ascii="Cambria" w:hAnsi="Cambria"/>
          <w:sz w:val="24"/>
          <w:szCs w:val="24"/>
          <w:lang w:val="en-ID"/>
        </w:rPr>
        <w:t xml:space="preserve">erpadu </w:t>
      </w:r>
      <w:r w:rsidR="00FC29D8" w:rsidRPr="003F2F62">
        <w:rPr>
          <w:rFonts w:ascii="Cambria" w:hAnsi="Cambria"/>
          <w:sz w:val="24"/>
          <w:szCs w:val="24"/>
          <w:lang w:val="id-ID"/>
        </w:rPr>
        <w:t>S</w:t>
      </w:r>
      <w:r w:rsidR="00EE7767" w:rsidRPr="003F2F62">
        <w:rPr>
          <w:rFonts w:ascii="Cambria" w:hAnsi="Cambria"/>
          <w:sz w:val="24"/>
          <w:szCs w:val="24"/>
          <w:lang w:val="en-ID"/>
        </w:rPr>
        <w:t xml:space="preserve">atu </w:t>
      </w:r>
      <w:r w:rsidR="00FC29D8" w:rsidRPr="003F2F62">
        <w:rPr>
          <w:rFonts w:ascii="Cambria" w:hAnsi="Cambria"/>
          <w:sz w:val="24"/>
          <w:szCs w:val="24"/>
          <w:lang w:val="id-ID"/>
        </w:rPr>
        <w:t>P</w:t>
      </w:r>
      <w:r w:rsidR="00EE7767" w:rsidRPr="003F2F62">
        <w:rPr>
          <w:rFonts w:ascii="Cambria" w:hAnsi="Cambria"/>
          <w:sz w:val="24"/>
          <w:szCs w:val="24"/>
          <w:lang w:val="en-ID"/>
        </w:rPr>
        <w:t>intu</w:t>
      </w:r>
      <w:r w:rsidR="00251F16" w:rsidRPr="003F2F62">
        <w:rPr>
          <w:rFonts w:ascii="Cambria" w:hAnsi="Cambria"/>
          <w:sz w:val="24"/>
          <w:szCs w:val="24"/>
          <w:lang w:val="id-ID"/>
        </w:rPr>
        <w:t xml:space="preserve"> Kota </w:t>
      </w:r>
      <w:r w:rsidR="008D531B" w:rsidRPr="003F2F62">
        <w:rPr>
          <w:rFonts w:ascii="Cambria" w:hAnsi="Cambria"/>
          <w:sz w:val="24"/>
          <w:szCs w:val="24"/>
          <w:lang w:val="id-ID"/>
        </w:rPr>
        <w:t>Bontang</w:t>
      </w:r>
      <w:r w:rsidR="00251F16" w:rsidRPr="003F2F62">
        <w:rPr>
          <w:rFonts w:ascii="Cambria" w:hAnsi="Cambria"/>
          <w:sz w:val="24"/>
          <w:szCs w:val="24"/>
          <w:lang w:val="id-ID"/>
        </w:rPr>
        <w:t xml:space="preserve"> dalam melaksanakan tugas dan fungsinya selama </w:t>
      </w:r>
      <w:r w:rsidR="00B51381" w:rsidRPr="003F2F62">
        <w:rPr>
          <w:rFonts w:ascii="Cambria" w:hAnsi="Cambria"/>
          <w:sz w:val="24"/>
          <w:szCs w:val="24"/>
          <w:lang w:val="en-ID"/>
        </w:rPr>
        <w:t>T</w:t>
      </w:r>
      <w:r w:rsidR="00251F16" w:rsidRPr="003F2F62">
        <w:rPr>
          <w:rFonts w:ascii="Cambria" w:hAnsi="Cambria"/>
          <w:sz w:val="24"/>
          <w:szCs w:val="24"/>
          <w:lang w:val="id-ID"/>
        </w:rPr>
        <w:t xml:space="preserve">ahun </w:t>
      </w:r>
      <w:r w:rsidR="00B51381" w:rsidRPr="003F2F62">
        <w:rPr>
          <w:rFonts w:ascii="Cambria" w:hAnsi="Cambria"/>
          <w:sz w:val="24"/>
          <w:szCs w:val="24"/>
          <w:lang w:val="en-ID"/>
        </w:rPr>
        <w:t xml:space="preserve">Anggaran </w:t>
      </w:r>
      <w:r w:rsidR="00FC29D8" w:rsidRPr="003F2F62">
        <w:rPr>
          <w:rFonts w:ascii="Cambria" w:hAnsi="Cambria"/>
          <w:sz w:val="24"/>
          <w:szCs w:val="24"/>
          <w:lang w:val="id-ID"/>
        </w:rPr>
        <w:t>20</w:t>
      </w:r>
      <w:r w:rsidR="00451A38" w:rsidRPr="003F2F62">
        <w:rPr>
          <w:rFonts w:ascii="Cambria" w:hAnsi="Cambria"/>
          <w:sz w:val="24"/>
          <w:szCs w:val="24"/>
          <w:lang w:val="en-ID"/>
        </w:rPr>
        <w:t>2</w:t>
      </w:r>
      <w:r w:rsidR="00A27AA0" w:rsidRPr="003F2F62">
        <w:rPr>
          <w:rFonts w:ascii="Cambria" w:hAnsi="Cambria"/>
          <w:sz w:val="24"/>
          <w:szCs w:val="24"/>
          <w:lang w:val="en-ID"/>
        </w:rPr>
        <w:t>2</w:t>
      </w:r>
      <w:r w:rsidR="00251F16" w:rsidRPr="003F2F62">
        <w:rPr>
          <w:rFonts w:ascii="Cambria" w:hAnsi="Cambria"/>
          <w:sz w:val="24"/>
          <w:szCs w:val="24"/>
          <w:lang w:val="id-ID"/>
        </w:rPr>
        <w:t>.</w:t>
      </w:r>
      <w:proofErr w:type="gramEnd"/>
    </w:p>
    <w:p w:rsidR="00103AA5" w:rsidRPr="003F2F62" w:rsidRDefault="00103AA5" w:rsidP="00E231FE">
      <w:pPr>
        <w:spacing w:line="480" w:lineRule="auto"/>
        <w:ind w:left="1260"/>
        <w:jc w:val="both"/>
        <w:rPr>
          <w:rFonts w:ascii="Cambria" w:hAnsi="Cambria"/>
          <w:lang w:val="id-ID"/>
        </w:rPr>
      </w:pPr>
      <w:r w:rsidRPr="003F2F62">
        <w:rPr>
          <w:rFonts w:ascii="Cambria" w:hAnsi="Cambria"/>
          <w:lang w:val="id-ID"/>
        </w:rPr>
        <w:t>Sedangkan tujuan</w:t>
      </w:r>
      <w:r w:rsidR="00B51381" w:rsidRPr="003F2F62">
        <w:rPr>
          <w:rFonts w:ascii="Cambria" w:hAnsi="Cambria"/>
          <w:lang w:val="en-ID"/>
        </w:rPr>
        <w:t xml:space="preserve"> Rencana Kerja</w:t>
      </w:r>
      <w:r w:rsidR="003F2F62">
        <w:rPr>
          <w:rFonts w:ascii="Cambria" w:hAnsi="Cambria"/>
          <w:lang w:val="en-ID"/>
        </w:rPr>
        <w:t xml:space="preserve"> DPMPTSP Tahun 2022 </w:t>
      </w:r>
      <w:r w:rsidR="00B51381" w:rsidRPr="003F2F62">
        <w:rPr>
          <w:rFonts w:ascii="Cambria" w:hAnsi="Cambria"/>
          <w:lang w:val="en-ID"/>
        </w:rPr>
        <w:t xml:space="preserve"> adalah</w:t>
      </w:r>
      <w:r w:rsidRPr="003F2F62">
        <w:rPr>
          <w:rFonts w:ascii="Cambria" w:hAnsi="Cambria"/>
          <w:lang w:val="id-ID"/>
        </w:rPr>
        <w:t xml:space="preserve"> :</w:t>
      </w:r>
    </w:p>
    <w:p w:rsidR="00C66169" w:rsidRPr="003F2F62" w:rsidRDefault="00B51381" w:rsidP="00B70F92">
      <w:pPr>
        <w:numPr>
          <w:ilvl w:val="0"/>
          <w:numId w:val="1"/>
        </w:numPr>
        <w:spacing w:line="480" w:lineRule="auto"/>
        <w:ind w:left="1080" w:hanging="360"/>
        <w:jc w:val="both"/>
        <w:rPr>
          <w:rFonts w:ascii="Cambria" w:hAnsi="Cambria"/>
          <w:lang w:val="id-ID"/>
        </w:rPr>
      </w:pPr>
      <w:r w:rsidRPr="003F2F62">
        <w:rPr>
          <w:rFonts w:ascii="Cambria" w:hAnsi="Cambria"/>
          <w:lang w:val="en-ID"/>
        </w:rPr>
        <w:t>Sebagai a</w:t>
      </w:r>
      <w:r w:rsidR="00251F16" w:rsidRPr="003F2F62">
        <w:rPr>
          <w:rFonts w:ascii="Cambria" w:hAnsi="Cambria"/>
          <w:lang w:val="id-ID"/>
        </w:rPr>
        <w:t xml:space="preserve">cuan </w:t>
      </w:r>
      <w:r w:rsidR="00FC29D8" w:rsidRPr="003F2F62">
        <w:rPr>
          <w:rFonts w:ascii="Cambria" w:hAnsi="Cambria"/>
          <w:lang w:val="id-ID"/>
        </w:rPr>
        <w:t>D</w:t>
      </w:r>
      <w:r w:rsidRPr="003F2F62">
        <w:rPr>
          <w:rFonts w:ascii="Cambria" w:hAnsi="Cambria"/>
          <w:lang w:val="en-ID"/>
        </w:rPr>
        <w:t xml:space="preserve">inas </w:t>
      </w:r>
      <w:r w:rsidR="00FC29D8" w:rsidRPr="003F2F62">
        <w:rPr>
          <w:rFonts w:ascii="Cambria" w:hAnsi="Cambria"/>
          <w:lang w:val="id-ID"/>
        </w:rPr>
        <w:t>P</w:t>
      </w:r>
      <w:r w:rsidRPr="003F2F62">
        <w:rPr>
          <w:rFonts w:ascii="Cambria" w:hAnsi="Cambria"/>
          <w:lang w:val="en-ID"/>
        </w:rPr>
        <w:t xml:space="preserve">enanaman </w:t>
      </w:r>
      <w:r w:rsidR="00FC29D8" w:rsidRPr="003F2F62">
        <w:rPr>
          <w:rFonts w:ascii="Cambria" w:hAnsi="Cambria"/>
          <w:lang w:val="id-ID"/>
        </w:rPr>
        <w:t>M</w:t>
      </w:r>
      <w:r w:rsidRPr="003F2F62">
        <w:rPr>
          <w:rFonts w:ascii="Cambria" w:hAnsi="Cambria"/>
          <w:lang w:val="en-ID"/>
        </w:rPr>
        <w:t>odal</w:t>
      </w:r>
      <w:r w:rsidR="00451A38" w:rsidRPr="003F2F62">
        <w:rPr>
          <w:rFonts w:ascii="Cambria" w:hAnsi="Cambria"/>
          <w:lang w:val="en-ID"/>
        </w:rPr>
        <w:t xml:space="preserve"> </w:t>
      </w:r>
      <w:r w:rsidR="003D5A8A" w:rsidRPr="003F2F62">
        <w:rPr>
          <w:rFonts w:ascii="Cambria" w:hAnsi="Cambria"/>
          <w:lang w:val="en-ID"/>
        </w:rPr>
        <w:t>dan</w:t>
      </w:r>
      <w:r w:rsidR="00451A38" w:rsidRPr="003F2F62">
        <w:rPr>
          <w:rFonts w:ascii="Cambria" w:hAnsi="Cambria"/>
          <w:lang w:val="en-ID"/>
        </w:rPr>
        <w:t xml:space="preserve"> </w:t>
      </w:r>
      <w:r w:rsidR="00FC29D8" w:rsidRPr="003F2F62">
        <w:rPr>
          <w:rFonts w:ascii="Cambria" w:hAnsi="Cambria"/>
          <w:lang w:val="id-ID"/>
        </w:rPr>
        <w:t>P</w:t>
      </w:r>
      <w:r w:rsidR="00BE5375" w:rsidRPr="003F2F62">
        <w:rPr>
          <w:rFonts w:ascii="Cambria" w:hAnsi="Cambria"/>
          <w:lang w:val="en-ID"/>
        </w:rPr>
        <w:t xml:space="preserve">elayanan </w:t>
      </w:r>
      <w:r w:rsidR="00FC29D8" w:rsidRPr="003F2F62">
        <w:rPr>
          <w:rFonts w:ascii="Cambria" w:hAnsi="Cambria"/>
          <w:lang w:val="id-ID"/>
        </w:rPr>
        <w:t>T</w:t>
      </w:r>
      <w:r w:rsidR="00BE5375" w:rsidRPr="003F2F62">
        <w:rPr>
          <w:rFonts w:ascii="Cambria" w:hAnsi="Cambria"/>
          <w:lang w:val="en-ID"/>
        </w:rPr>
        <w:t xml:space="preserve">erpadu </w:t>
      </w:r>
      <w:r w:rsidR="00FC29D8" w:rsidRPr="003F2F62">
        <w:rPr>
          <w:rFonts w:ascii="Cambria" w:hAnsi="Cambria"/>
          <w:lang w:val="id-ID"/>
        </w:rPr>
        <w:t>S</w:t>
      </w:r>
      <w:r w:rsidR="00BE5375" w:rsidRPr="003F2F62">
        <w:rPr>
          <w:rFonts w:ascii="Cambria" w:hAnsi="Cambria"/>
          <w:lang w:val="en-ID"/>
        </w:rPr>
        <w:t xml:space="preserve">atu </w:t>
      </w:r>
      <w:r w:rsidR="00FC29D8" w:rsidRPr="003F2F62">
        <w:rPr>
          <w:rFonts w:ascii="Cambria" w:hAnsi="Cambria"/>
          <w:lang w:val="id-ID"/>
        </w:rPr>
        <w:t>P</w:t>
      </w:r>
      <w:r w:rsidR="00BE5375" w:rsidRPr="003F2F62">
        <w:rPr>
          <w:rFonts w:ascii="Cambria" w:hAnsi="Cambria"/>
          <w:lang w:val="en-ID"/>
        </w:rPr>
        <w:t>intu</w:t>
      </w:r>
      <w:r w:rsidR="00251F16" w:rsidRPr="003F2F62">
        <w:rPr>
          <w:rFonts w:ascii="Cambria" w:hAnsi="Cambria"/>
          <w:lang w:val="id-ID"/>
        </w:rPr>
        <w:t xml:space="preserve"> dalam mengoperasionalkan RKPD Kota </w:t>
      </w:r>
      <w:r w:rsidR="008D531B" w:rsidRPr="003F2F62">
        <w:rPr>
          <w:rFonts w:ascii="Cambria" w:hAnsi="Cambria"/>
          <w:lang w:val="id-ID"/>
        </w:rPr>
        <w:t>Bontang</w:t>
      </w:r>
      <w:r w:rsidR="00251F16" w:rsidRPr="003F2F62">
        <w:rPr>
          <w:rFonts w:ascii="Cambria" w:hAnsi="Cambria"/>
          <w:lang w:val="id-ID"/>
        </w:rPr>
        <w:t xml:space="preserve"> tahun </w:t>
      </w:r>
      <w:r w:rsidR="00FC29D8" w:rsidRPr="003F2F62">
        <w:rPr>
          <w:rFonts w:ascii="Cambria" w:hAnsi="Cambria"/>
          <w:lang w:val="id-ID"/>
        </w:rPr>
        <w:t>20</w:t>
      </w:r>
      <w:r w:rsidR="00EE7767" w:rsidRPr="003F2F62">
        <w:rPr>
          <w:rFonts w:ascii="Cambria" w:hAnsi="Cambria"/>
          <w:lang w:val="en-ID"/>
        </w:rPr>
        <w:t>2</w:t>
      </w:r>
      <w:r w:rsidR="00A27AA0" w:rsidRPr="003F2F62">
        <w:rPr>
          <w:rFonts w:ascii="Cambria" w:hAnsi="Cambria"/>
          <w:lang w:val="en-ID"/>
        </w:rPr>
        <w:t>2</w:t>
      </w:r>
      <w:r w:rsidR="00251F16" w:rsidRPr="003F2F62">
        <w:rPr>
          <w:rFonts w:ascii="Cambria" w:hAnsi="Cambria"/>
          <w:lang w:val="id-ID"/>
        </w:rPr>
        <w:t xml:space="preserve"> sesuai dengan tugas dan fungsinya dalam rangka mencapai </w:t>
      </w:r>
      <w:r w:rsidR="003F2F62">
        <w:rPr>
          <w:rFonts w:ascii="Cambria" w:hAnsi="Cambria"/>
          <w:lang w:val="en-ID"/>
        </w:rPr>
        <w:t>V</w:t>
      </w:r>
      <w:r w:rsidR="00251F16" w:rsidRPr="003F2F62">
        <w:rPr>
          <w:rFonts w:ascii="Cambria" w:hAnsi="Cambria"/>
          <w:lang w:val="id-ID"/>
        </w:rPr>
        <w:t xml:space="preserve">isi dan </w:t>
      </w:r>
      <w:r w:rsidR="003F2F62">
        <w:rPr>
          <w:rFonts w:ascii="Cambria" w:hAnsi="Cambria"/>
          <w:lang w:val="en-ID"/>
        </w:rPr>
        <w:t>M</w:t>
      </w:r>
      <w:r w:rsidR="00251F16" w:rsidRPr="003F2F62">
        <w:rPr>
          <w:rFonts w:ascii="Cambria" w:hAnsi="Cambria"/>
          <w:lang w:val="id-ID"/>
        </w:rPr>
        <w:t xml:space="preserve">isi </w:t>
      </w:r>
      <w:r w:rsidR="003F2F62">
        <w:rPr>
          <w:rFonts w:ascii="Cambria" w:hAnsi="Cambria"/>
          <w:lang w:val="en-ID"/>
        </w:rPr>
        <w:t>Walikota dan Wakil Walikota</w:t>
      </w:r>
      <w:r w:rsidR="00251F16" w:rsidRPr="003F2F62">
        <w:rPr>
          <w:rFonts w:ascii="Cambria" w:hAnsi="Cambria"/>
          <w:lang w:val="id-ID"/>
        </w:rPr>
        <w:t>.</w:t>
      </w:r>
    </w:p>
    <w:p w:rsidR="00251F16" w:rsidRPr="003F2F62" w:rsidRDefault="00251F16" w:rsidP="00B70F92">
      <w:pPr>
        <w:numPr>
          <w:ilvl w:val="0"/>
          <w:numId w:val="1"/>
        </w:numPr>
        <w:spacing w:line="480" w:lineRule="auto"/>
        <w:ind w:left="1080" w:hanging="360"/>
        <w:jc w:val="both"/>
        <w:rPr>
          <w:rFonts w:ascii="Cambria" w:hAnsi="Cambria"/>
          <w:lang w:val="id-ID"/>
        </w:rPr>
      </w:pPr>
      <w:r w:rsidRPr="003F2F62">
        <w:rPr>
          <w:rFonts w:ascii="Cambria" w:hAnsi="Cambria"/>
          <w:lang w:val="id-ID"/>
        </w:rPr>
        <w:t xml:space="preserve">Merumuskan program dan kegiatan </w:t>
      </w:r>
      <w:r w:rsidR="0034109E" w:rsidRPr="003F2F62">
        <w:rPr>
          <w:rFonts w:ascii="Cambria" w:hAnsi="Cambria"/>
          <w:lang w:val="id-ID"/>
        </w:rPr>
        <w:t xml:space="preserve">pembangunan Kota </w:t>
      </w:r>
      <w:r w:rsidR="008D531B" w:rsidRPr="003F2F62">
        <w:rPr>
          <w:rFonts w:ascii="Cambria" w:hAnsi="Cambria"/>
          <w:lang w:val="id-ID"/>
        </w:rPr>
        <w:t>Bontang</w:t>
      </w:r>
      <w:r w:rsidR="005A0580" w:rsidRPr="003F2F62">
        <w:rPr>
          <w:rFonts w:ascii="Cambria" w:hAnsi="Cambria"/>
          <w:lang w:val="id-ID"/>
        </w:rPr>
        <w:t xml:space="preserve"> selama tahun </w:t>
      </w:r>
      <w:r w:rsidR="00FC29D8" w:rsidRPr="003F2F62">
        <w:rPr>
          <w:rFonts w:ascii="Cambria" w:hAnsi="Cambria"/>
          <w:lang w:val="id-ID"/>
        </w:rPr>
        <w:t>20</w:t>
      </w:r>
      <w:r w:rsidR="00EE7767" w:rsidRPr="003F2F62">
        <w:rPr>
          <w:rFonts w:ascii="Cambria" w:hAnsi="Cambria"/>
          <w:lang w:val="en-ID"/>
        </w:rPr>
        <w:t>2</w:t>
      </w:r>
      <w:r w:rsidR="00A27AA0" w:rsidRPr="003F2F62">
        <w:rPr>
          <w:rFonts w:ascii="Cambria" w:hAnsi="Cambria"/>
          <w:lang w:val="en-ID"/>
        </w:rPr>
        <w:t>2</w:t>
      </w:r>
      <w:r w:rsidR="006F5EE2" w:rsidRPr="003F2F62">
        <w:rPr>
          <w:rFonts w:ascii="Cambria" w:hAnsi="Cambria"/>
        </w:rPr>
        <w:t xml:space="preserve"> </w:t>
      </w:r>
      <w:r w:rsidR="002D6680" w:rsidRPr="003F2F62">
        <w:rPr>
          <w:rFonts w:ascii="Cambria" w:hAnsi="Cambria"/>
        </w:rPr>
        <w:t xml:space="preserve">Pada </w:t>
      </w:r>
      <w:r w:rsidR="00FC29D8" w:rsidRPr="003F2F62">
        <w:rPr>
          <w:rFonts w:ascii="Cambria" w:hAnsi="Cambria"/>
        </w:rPr>
        <w:t>Dinas Penanaman Modal dan P</w:t>
      </w:r>
      <w:r w:rsidR="00EE7767" w:rsidRPr="003F2F62">
        <w:rPr>
          <w:rFonts w:ascii="Cambria" w:hAnsi="Cambria"/>
        </w:rPr>
        <w:t xml:space="preserve">elayanan </w:t>
      </w:r>
      <w:r w:rsidR="00FC29D8" w:rsidRPr="003F2F62">
        <w:rPr>
          <w:rFonts w:ascii="Cambria" w:hAnsi="Cambria"/>
        </w:rPr>
        <w:t>T</w:t>
      </w:r>
      <w:r w:rsidR="00EE7767" w:rsidRPr="003F2F62">
        <w:rPr>
          <w:rFonts w:ascii="Cambria" w:hAnsi="Cambria"/>
        </w:rPr>
        <w:t xml:space="preserve">erpadu </w:t>
      </w:r>
      <w:r w:rsidR="00FC29D8" w:rsidRPr="003F2F62">
        <w:rPr>
          <w:rFonts w:ascii="Cambria" w:hAnsi="Cambria"/>
        </w:rPr>
        <w:t>S</w:t>
      </w:r>
      <w:r w:rsidR="00EE7767" w:rsidRPr="003F2F62">
        <w:rPr>
          <w:rFonts w:ascii="Cambria" w:hAnsi="Cambria"/>
        </w:rPr>
        <w:t xml:space="preserve">atu </w:t>
      </w:r>
      <w:r w:rsidR="00FC29D8" w:rsidRPr="003F2F62">
        <w:rPr>
          <w:rFonts w:ascii="Cambria" w:hAnsi="Cambria"/>
        </w:rPr>
        <w:t>P</w:t>
      </w:r>
      <w:r w:rsidR="00EE7767" w:rsidRPr="003F2F62">
        <w:rPr>
          <w:rFonts w:ascii="Cambria" w:hAnsi="Cambria"/>
        </w:rPr>
        <w:t>intu</w:t>
      </w:r>
      <w:r w:rsidR="009118C1" w:rsidRPr="003F2F62">
        <w:rPr>
          <w:rFonts w:ascii="Cambria" w:hAnsi="Cambria"/>
          <w:lang w:val="id-ID"/>
        </w:rPr>
        <w:t>.</w:t>
      </w:r>
    </w:p>
    <w:p w:rsidR="003F2F62" w:rsidRDefault="003F2F62" w:rsidP="003F2F62">
      <w:pPr>
        <w:spacing w:line="480" w:lineRule="auto"/>
        <w:jc w:val="both"/>
        <w:rPr>
          <w:rFonts w:ascii="Cambria" w:hAnsi="Cambria"/>
          <w:lang w:val="en-ID"/>
        </w:rPr>
      </w:pPr>
    </w:p>
    <w:p w:rsidR="003F2F62" w:rsidRDefault="003F2F62" w:rsidP="003F2F62">
      <w:pPr>
        <w:spacing w:line="480" w:lineRule="auto"/>
        <w:jc w:val="both"/>
        <w:rPr>
          <w:rFonts w:ascii="Cambria" w:hAnsi="Cambria"/>
          <w:lang w:val="en-ID"/>
        </w:rPr>
      </w:pPr>
    </w:p>
    <w:p w:rsidR="003F2F62" w:rsidRDefault="003F2F62" w:rsidP="003F2F62">
      <w:pPr>
        <w:spacing w:line="480" w:lineRule="auto"/>
        <w:jc w:val="both"/>
        <w:rPr>
          <w:rFonts w:ascii="Cambria" w:hAnsi="Cambria"/>
          <w:lang w:val="en-ID"/>
        </w:rPr>
      </w:pPr>
    </w:p>
    <w:p w:rsidR="00E86110" w:rsidRPr="003F2F62" w:rsidRDefault="00E86110" w:rsidP="00E86110">
      <w:pPr>
        <w:spacing w:line="480" w:lineRule="auto"/>
        <w:ind w:left="1080"/>
        <w:jc w:val="both"/>
        <w:rPr>
          <w:rFonts w:ascii="Cambria" w:hAnsi="Cambria"/>
          <w:sz w:val="4"/>
          <w:szCs w:val="4"/>
          <w:lang w:val="id-ID"/>
        </w:rPr>
      </w:pPr>
    </w:p>
    <w:p w:rsidR="00A042FA" w:rsidRPr="003F2F62" w:rsidRDefault="00835796" w:rsidP="0019559E">
      <w:pPr>
        <w:tabs>
          <w:tab w:val="left" w:pos="720"/>
        </w:tabs>
        <w:spacing w:line="480" w:lineRule="auto"/>
        <w:jc w:val="both"/>
        <w:rPr>
          <w:rFonts w:ascii="Cambria" w:hAnsi="Cambria"/>
          <w:b/>
        </w:rPr>
      </w:pPr>
      <w:r w:rsidRPr="003F2F62">
        <w:rPr>
          <w:rFonts w:ascii="Cambria" w:hAnsi="Cambria"/>
          <w:b/>
          <w:lang w:val="id-ID"/>
        </w:rPr>
        <w:t>1.</w:t>
      </w:r>
      <w:r w:rsidR="00D55B72" w:rsidRPr="003F2F62">
        <w:rPr>
          <w:rFonts w:ascii="Cambria" w:hAnsi="Cambria"/>
          <w:b/>
          <w:lang w:val="id-ID"/>
        </w:rPr>
        <w:t>4</w:t>
      </w:r>
      <w:r w:rsidR="00A8746D" w:rsidRPr="003F2F62">
        <w:rPr>
          <w:rFonts w:ascii="Cambria" w:hAnsi="Cambria"/>
          <w:b/>
          <w:lang w:val="id-ID"/>
        </w:rPr>
        <w:t>.</w:t>
      </w:r>
      <w:r w:rsidR="00A8746D" w:rsidRPr="003F2F62">
        <w:rPr>
          <w:rFonts w:ascii="Cambria" w:hAnsi="Cambria"/>
          <w:b/>
          <w:lang w:val="id-ID"/>
        </w:rPr>
        <w:tab/>
      </w:r>
      <w:r w:rsidR="00C02218" w:rsidRPr="003F2F62">
        <w:rPr>
          <w:rFonts w:ascii="Cambria" w:hAnsi="Cambria"/>
          <w:b/>
          <w:lang w:val="id-ID"/>
        </w:rPr>
        <w:t>SISTEMATIKA</w:t>
      </w:r>
      <w:r w:rsidR="005B4080" w:rsidRPr="003F2F62">
        <w:rPr>
          <w:rFonts w:ascii="Cambria" w:hAnsi="Cambria"/>
          <w:b/>
          <w:lang w:val="id-ID"/>
        </w:rPr>
        <w:t xml:space="preserve"> </w:t>
      </w:r>
      <w:r w:rsidR="003661DE" w:rsidRPr="003F2F62">
        <w:rPr>
          <w:rFonts w:ascii="Cambria" w:hAnsi="Cambria"/>
          <w:b/>
        </w:rPr>
        <w:t>PENULISAN</w:t>
      </w:r>
    </w:p>
    <w:p w:rsidR="001B4D1C" w:rsidRPr="003F2F62" w:rsidRDefault="00E635DE" w:rsidP="0019559E">
      <w:pPr>
        <w:tabs>
          <w:tab w:val="left" w:pos="1620"/>
        </w:tabs>
        <w:spacing w:line="480" w:lineRule="auto"/>
        <w:ind w:left="720"/>
        <w:jc w:val="both"/>
        <w:rPr>
          <w:rFonts w:ascii="Cambria" w:hAnsi="Cambria"/>
          <w:b/>
        </w:rPr>
      </w:pPr>
      <w:r w:rsidRPr="003F2F62">
        <w:rPr>
          <w:rFonts w:ascii="Cambria" w:hAnsi="Cambria"/>
          <w:b/>
        </w:rPr>
        <w:t xml:space="preserve">BAB I </w:t>
      </w:r>
      <w:r w:rsidRPr="003F2F62">
        <w:rPr>
          <w:rFonts w:ascii="Cambria" w:hAnsi="Cambria"/>
          <w:b/>
        </w:rPr>
        <w:tab/>
      </w:r>
      <w:r w:rsidR="003F2F41" w:rsidRPr="003F2F62">
        <w:rPr>
          <w:rFonts w:ascii="Cambria" w:hAnsi="Cambria"/>
          <w:b/>
          <w:lang w:val="id-ID"/>
        </w:rPr>
        <w:t xml:space="preserve"> </w:t>
      </w:r>
      <w:r w:rsidRPr="003F2F62">
        <w:rPr>
          <w:rFonts w:ascii="Cambria" w:hAnsi="Cambria"/>
          <w:b/>
        </w:rPr>
        <w:t>PENDAHULU</w:t>
      </w:r>
      <w:r w:rsidR="001B4D1C" w:rsidRPr="003F2F62">
        <w:rPr>
          <w:rFonts w:ascii="Cambria" w:hAnsi="Cambria"/>
          <w:b/>
        </w:rPr>
        <w:t>AN</w:t>
      </w:r>
      <w:r w:rsidRPr="003F2F62">
        <w:rPr>
          <w:rFonts w:ascii="Cambria" w:hAnsi="Cambria"/>
          <w:b/>
        </w:rPr>
        <w:t xml:space="preserve">  </w:t>
      </w:r>
    </w:p>
    <w:p w:rsidR="00E635DE" w:rsidRPr="003F2F62" w:rsidRDefault="006F5EE2" w:rsidP="0019559E">
      <w:pPr>
        <w:tabs>
          <w:tab w:val="left" w:pos="1620"/>
        </w:tabs>
        <w:spacing w:line="480" w:lineRule="auto"/>
        <w:ind w:left="1701"/>
        <w:jc w:val="both"/>
        <w:rPr>
          <w:rFonts w:ascii="Cambria" w:hAnsi="Cambria"/>
          <w:b/>
        </w:rPr>
      </w:pPr>
      <w:r w:rsidRPr="003F2F62">
        <w:rPr>
          <w:rFonts w:ascii="Cambria" w:hAnsi="Cambria"/>
        </w:rPr>
        <w:t>P</w:t>
      </w:r>
      <w:r w:rsidR="00E635DE" w:rsidRPr="003F2F62">
        <w:rPr>
          <w:rFonts w:ascii="Cambria" w:hAnsi="Cambria"/>
        </w:rPr>
        <w:t xml:space="preserve">ada bagian ini dijelaskan mengenai gambaran umum penyusunan </w:t>
      </w:r>
      <w:r w:rsidR="00AA7D43" w:rsidRPr="003F2F62">
        <w:rPr>
          <w:rFonts w:ascii="Cambria" w:hAnsi="Cambria"/>
        </w:rPr>
        <w:t>R</w:t>
      </w:r>
      <w:r w:rsidR="00B51381" w:rsidRPr="003F2F62">
        <w:rPr>
          <w:rFonts w:ascii="Cambria" w:hAnsi="Cambria"/>
        </w:rPr>
        <w:t>encana Kerja (RENJA)</w:t>
      </w:r>
      <w:r w:rsidR="00E635DE" w:rsidRPr="003F2F62">
        <w:rPr>
          <w:rFonts w:ascii="Cambria" w:hAnsi="Cambria"/>
        </w:rPr>
        <w:t xml:space="preserve"> </w:t>
      </w:r>
      <w:r w:rsidR="00FC29D8" w:rsidRPr="003F2F62">
        <w:rPr>
          <w:rFonts w:ascii="Cambria" w:hAnsi="Cambria"/>
        </w:rPr>
        <w:t>D</w:t>
      </w:r>
      <w:r w:rsidR="003D5A8A" w:rsidRPr="003F2F62">
        <w:rPr>
          <w:rFonts w:ascii="Cambria" w:hAnsi="Cambria"/>
        </w:rPr>
        <w:t xml:space="preserve">inas </w:t>
      </w:r>
      <w:r w:rsidR="00FC29D8" w:rsidRPr="003F2F62">
        <w:rPr>
          <w:rFonts w:ascii="Cambria" w:hAnsi="Cambria"/>
        </w:rPr>
        <w:t>P</w:t>
      </w:r>
      <w:r w:rsidR="003D5A8A" w:rsidRPr="003F2F62">
        <w:rPr>
          <w:rFonts w:ascii="Cambria" w:hAnsi="Cambria"/>
        </w:rPr>
        <w:t xml:space="preserve">enanaman </w:t>
      </w:r>
      <w:r w:rsidR="00FC29D8" w:rsidRPr="003F2F62">
        <w:rPr>
          <w:rFonts w:ascii="Cambria" w:hAnsi="Cambria"/>
        </w:rPr>
        <w:t>M</w:t>
      </w:r>
      <w:r w:rsidR="003D5A8A" w:rsidRPr="003F2F62">
        <w:rPr>
          <w:rFonts w:ascii="Cambria" w:hAnsi="Cambria"/>
        </w:rPr>
        <w:t xml:space="preserve">odal  dan </w:t>
      </w:r>
      <w:r w:rsidR="00FC29D8" w:rsidRPr="003F2F62">
        <w:rPr>
          <w:rFonts w:ascii="Cambria" w:hAnsi="Cambria"/>
        </w:rPr>
        <w:t>P</w:t>
      </w:r>
      <w:r w:rsidR="00BE5375" w:rsidRPr="003F2F62">
        <w:rPr>
          <w:rFonts w:ascii="Cambria" w:hAnsi="Cambria"/>
        </w:rPr>
        <w:t xml:space="preserve">elayanan </w:t>
      </w:r>
      <w:r w:rsidR="00FC29D8" w:rsidRPr="003F2F62">
        <w:rPr>
          <w:rFonts w:ascii="Cambria" w:hAnsi="Cambria"/>
        </w:rPr>
        <w:t>T</w:t>
      </w:r>
      <w:r w:rsidR="00BE5375" w:rsidRPr="003F2F62">
        <w:rPr>
          <w:rFonts w:ascii="Cambria" w:hAnsi="Cambria"/>
        </w:rPr>
        <w:t xml:space="preserve">erpadu </w:t>
      </w:r>
      <w:r w:rsidR="00FC29D8" w:rsidRPr="003F2F62">
        <w:rPr>
          <w:rFonts w:ascii="Cambria" w:hAnsi="Cambria"/>
        </w:rPr>
        <w:t>S</w:t>
      </w:r>
      <w:r w:rsidR="00BE5375" w:rsidRPr="003F2F62">
        <w:rPr>
          <w:rFonts w:ascii="Cambria" w:hAnsi="Cambria"/>
        </w:rPr>
        <w:t xml:space="preserve">atu </w:t>
      </w:r>
      <w:r w:rsidR="00FC29D8" w:rsidRPr="003F2F62">
        <w:rPr>
          <w:rFonts w:ascii="Cambria" w:hAnsi="Cambria"/>
        </w:rPr>
        <w:t>P</w:t>
      </w:r>
      <w:r w:rsidR="00BE5375" w:rsidRPr="003F2F62">
        <w:rPr>
          <w:rFonts w:ascii="Cambria" w:hAnsi="Cambria"/>
        </w:rPr>
        <w:t>intu</w:t>
      </w:r>
      <w:r w:rsidR="00E635DE" w:rsidRPr="003F2F62">
        <w:rPr>
          <w:rFonts w:ascii="Cambria" w:hAnsi="Cambria"/>
        </w:rPr>
        <w:t xml:space="preserve"> yang meliputi </w:t>
      </w:r>
      <w:r w:rsidR="00B51381" w:rsidRPr="003F2F62">
        <w:rPr>
          <w:rFonts w:ascii="Cambria" w:hAnsi="Cambria"/>
        </w:rPr>
        <w:t>L</w:t>
      </w:r>
      <w:r w:rsidR="00E635DE" w:rsidRPr="003F2F62">
        <w:rPr>
          <w:rFonts w:ascii="Cambria" w:hAnsi="Cambria"/>
        </w:rPr>
        <w:t xml:space="preserve">atar </w:t>
      </w:r>
      <w:r w:rsidR="00B51381" w:rsidRPr="003F2F62">
        <w:rPr>
          <w:rFonts w:ascii="Cambria" w:hAnsi="Cambria"/>
        </w:rPr>
        <w:t>B</w:t>
      </w:r>
      <w:r w:rsidR="00E635DE" w:rsidRPr="003F2F62">
        <w:rPr>
          <w:rFonts w:ascii="Cambria" w:hAnsi="Cambria"/>
        </w:rPr>
        <w:t xml:space="preserve">elakang, </w:t>
      </w:r>
      <w:r w:rsidR="00B51381" w:rsidRPr="003F2F62">
        <w:rPr>
          <w:rFonts w:ascii="Cambria" w:hAnsi="Cambria"/>
        </w:rPr>
        <w:t>L</w:t>
      </w:r>
      <w:r w:rsidR="00E635DE" w:rsidRPr="003F2F62">
        <w:rPr>
          <w:rFonts w:ascii="Cambria" w:hAnsi="Cambria"/>
        </w:rPr>
        <w:t xml:space="preserve">andasan </w:t>
      </w:r>
      <w:r w:rsidR="00B51381" w:rsidRPr="003F2F62">
        <w:rPr>
          <w:rFonts w:ascii="Cambria" w:hAnsi="Cambria"/>
        </w:rPr>
        <w:t>H</w:t>
      </w:r>
      <w:r w:rsidR="001B4D1C" w:rsidRPr="003F2F62">
        <w:rPr>
          <w:rFonts w:ascii="Cambria" w:hAnsi="Cambria"/>
        </w:rPr>
        <w:t>u</w:t>
      </w:r>
      <w:r w:rsidR="00E635DE" w:rsidRPr="003F2F62">
        <w:rPr>
          <w:rFonts w:ascii="Cambria" w:hAnsi="Cambria"/>
        </w:rPr>
        <w:t xml:space="preserve">kum, </w:t>
      </w:r>
      <w:r w:rsidR="00B51381" w:rsidRPr="003F2F62">
        <w:rPr>
          <w:rFonts w:ascii="Cambria" w:hAnsi="Cambria"/>
        </w:rPr>
        <w:t>M</w:t>
      </w:r>
      <w:r w:rsidR="00E635DE" w:rsidRPr="003F2F62">
        <w:rPr>
          <w:rFonts w:ascii="Cambria" w:hAnsi="Cambria"/>
        </w:rPr>
        <w:t xml:space="preserve">aksud dan </w:t>
      </w:r>
      <w:r w:rsidR="00B51381" w:rsidRPr="003F2F62">
        <w:rPr>
          <w:rFonts w:ascii="Cambria" w:hAnsi="Cambria"/>
        </w:rPr>
        <w:t>T</w:t>
      </w:r>
      <w:r w:rsidR="00E635DE" w:rsidRPr="003F2F62">
        <w:rPr>
          <w:rFonts w:ascii="Cambria" w:hAnsi="Cambria"/>
        </w:rPr>
        <w:t xml:space="preserve">ujuan serta </w:t>
      </w:r>
      <w:r w:rsidR="00B51381" w:rsidRPr="003F2F62">
        <w:rPr>
          <w:rFonts w:ascii="Cambria" w:hAnsi="Cambria"/>
        </w:rPr>
        <w:t>S</w:t>
      </w:r>
      <w:r w:rsidR="00E635DE" w:rsidRPr="003F2F62">
        <w:rPr>
          <w:rFonts w:ascii="Cambria" w:hAnsi="Cambria"/>
        </w:rPr>
        <w:t xml:space="preserve">istematika </w:t>
      </w:r>
      <w:r w:rsidR="00B51381" w:rsidRPr="003F2F62">
        <w:rPr>
          <w:rFonts w:ascii="Cambria" w:hAnsi="Cambria"/>
        </w:rPr>
        <w:t>P</w:t>
      </w:r>
      <w:r w:rsidR="00E635DE" w:rsidRPr="003F2F62">
        <w:rPr>
          <w:rFonts w:ascii="Cambria" w:hAnsi="Cambria"/>
        </w:rPr>
        <w:t>enulisan, sehingga substansi pada bab–bab  berikutnya dapat dipahami dengan baik.</w:t>
      </w:r>
    </w:p>
    <w:p w:rsidR="00E635DE" w:rsidRPr="003F2F62" w:rsidRDefault="00E635DE" w:rsidP="00E231FE">
      <w:pPr>
        <w:tabs>
          <w:tab w:val="left" w:pos="1620"/>
        </w:tabs>
        <w:spacing w:line="480" w:lineRule="auto"/>
        <w:ind w:left="1680" w:hanging="960"/>
        <w:jc w:val="both"/>
        <w:rPr>
          <w:rFonts w:ascii="Cambria" w:hAnsi="Cambria"/>
          <w:b/>
          <w:sz w:val="22"/>
          <w:szCs w:val="22"/>
        </w:rPr>
      </w:pPr>
      <w:r w:rsidRPr="003F2F62">
        <w:rPr>
          <w:rFonts w:ascii="Cambria" w:hAnsi="Cambria"/>
          <w:b/>
        </w:rPr>
        <w:t xml:space="preserve">BAB II </w:t>
      </w:r>
      <w:r w:rsidRPr="003F2F62">
        <w:rPr>
          <w:rFonts w:ascii="Cambria" w:hAnsi="Cambria"/>
          <w:b/>
        </w:rPr>
        <w:tab/>
      </w:r>
      <w:r w:rsidR="003F2F41" w:rsidRPr="003F2F62">
        <w:rPr>
          <w:rFonts w:ascii="Cambria" w:hAnsi="Cambria"/>
          <w:b/>
          <w:lang w:val="id-ID"/>
        </w:rPr>
        <w:t xml:space="preserve"> </w:t>
      </w:r>
      <w:r w:rsidRPr="003F2F62">
        <w:rPr>
          <w:rFonts w:ascii="Cambria" w:hAnsi="Cambria"/>
          <w:b/>
        </w:rPr>
        <w:t xml:space="preserve">EVALUASI PELAKSANAAN </w:t>
      </w:r>
      <w:r w:rsidR="00BE5375" w:rsidRPr="003F2F62">
        <w:rPr>
          <w:rFonts w:ascii="Cambria" w:hAnsi="Cambria"/>
          <w:b/>
        </w:rPr>
        <w:t>REN</w:t>
      </w:r>
      <w:r w:rsidR="008728A0" w:rsidRPr="003F2F62">
        <w:rPr>
          <w:rFonts w:ascii="Cambria" w:hAnsi="Cambria"/>
          <w:b/>
        </w:rPr>
        <w:t>C</w:t>
      </w:r>
      <w:r w:rsidR="00BE5375" w:rsidRPr="003F2F62">
        <w:rPr>
          <w:rFonts w:ascii="Cambria" w:hAnsi="Cambria"/>
          <w:b/>
        </w:rPr>
        <w:t>A</w:t>
      </w:r>
      <w:r w:rsidR="008728A0" w:rsidRPr="003F2F62">
        <w:rPr>
          <w:rFonts w:ascii="Cambria" w:hAnsi="Cambria"/>
          <w:b/>
        </w:rPr>
        <w:t>NA KERJA</w:t>
      </w:r>
      <w:r w:rsidR="00BE5375" w:rsidRPr="003F2F62">
        <w:rPr>
          <w:rFonts w:ascii="Cambria" w:hAnsi="Cambria"/>
          <w:b/>
        </w:rPr>
        <w:t xml:space="preserve"> </w:t>
      </w:r>
      <w:r w:rsidRPr="003F2F62">
        <w:rPr>
          <w:rFonts w:ascii="Cambria" w:hAnsi="Cambria"/>
          <w:b/>
        </w:rPr>
        <w:t>TAHUN LALU</w:t>
      </w:r>
    </w:p>
    <w:p w:rsidR="00E86110" w:rsidRPr="003F2F62" w:rsidRDefault="00E635DE" w:rsidP="00B71FB7">
      <w:pPr>
        <w:tabs>
          <w:tab w:val="left" w:pos="2160"/>
        </w:tabs>
        <w:spacing w:line="480" w:lineRule="auto"/>
        <w:ind w:left="2161" w:hanging="539"/>
        <w:jc w:val="both"/>
        <w:rPr>
          <w:rFonts w:ascii="Cambria" w:hAnsi="Cambria"/>
        </w:rPr>
      </w:pPr>
      <w:r w:rsidRPr="003F2F62">
        <w:rPr>
          <w:rFonts w:ascii="Cambria" w:hAnsi="Cambria"/>
          <w:b/>
        </w:rPr>
        <w:t xml:space="preserve">2.1. </w:t>
      </w:r>
      <w:r w:rsidRPr="003F2F62">
        <w:rPr>
          <w:rFonts w:ascii="Cambria" w:hAnsi="Cambria"/>
          <w:b/>
        </w:rPr>
        <w:tab/>
        <w:t xml:space="preserve">Evaluasi Pelaksanaan </w:t>
      </w:r>
      <w:r w:rsidR="00AA7D43" w:rsidRPr="003F2F62">
        <w:rPr>
          <w:rFonts w:ascii="Cambria" w:hAnsi="Cambria"/>
          <w:b/>
        </w:rPr>
        <w:t>RENJA</w:t>
      </w:r>
      <w:r w:rsidR="00ED15BC" w:rsidRPr="003F2F62">
        <w:rPr>
          <w:rFonts w:ascii="Cambria" w:hAnsi="Cambria"/>
          <w:b/>
          <w:lang w:val="id-ID"/>
        </w:rPr>
        <w:t xml:space="preserve"> </w:t>
      </w:r>
      <w:r w:rsidRPr="003F2F62">
        <w:rPr>
          <w:rFonts w:ascii="Cambria" w:hAnsi="Cambria"/>
          <w:b/>
        </w:rPr>
        <w:t>Tahun Lalu dan Capaian Ren</w:t>
      </w:r>
      <w:r w:rsidR="008728A0" w:rsidRPr="003F2F62">
        <w:rPr>
          <w:rFonts w:ascii="Cambria" w:hAnsi="Cambria"/>
          <w:b/>
        </w:rPr>
        <w:t>cana S</w:t>
      </w:r>
      <w:r w:rsidRPr="003F2F62">
        <w:rPr>
          <w:rFonts w:ascii="Cambria" w:hAnsi="Cambria"/>
          <w:b/>
        </w:rPr>
        <w:t>tra</w:t>
      </w:r>
      <w:r w:rsidR="008728A0" w:rsidRPr="003F2F62">
        <w:rPr>
          <w:rFonts w:ascii="Cambria" w:hAnsi="Cambria"/>
          <w:b/>
        </w:rPr>
        <w:t>tegis</w:t>
      </w:r>
      <w:r w:rsidRPr="003F2F62">
        <w:rPr>
          <w:rFonts w:ascii="Cambria" w:hAnsi="Cambria"/>
          <w:b/>
        </w:rPr>
        <w:t xml:space="preserve"> </w:t>
      </w:r>
      <w:r w:rsidR="00DE79B0" w:rsidRPr="003F2F62">
        <w:rPr>
          <w:rFonts w:ascii="Cambria" w:hAnsi="Cambria"/>
          <w:b/>
        </w:rPr>
        <w:t xml:space="preserve">Organisasi Perangkat </w:t>
      </w:r>
      <w:r w:rsidRPr="003F2F62">
        <w:rPr>
          <w:rFonts w:ascii="Cambria" w:hAnsi="Cambria"/>
          <w:b/>
        </w:rPr>
        <w:t>D</w:t>
      </w:r>
      <w:r w:rsidR="00DE79B0" w:rsidRPr="003F2F62">
        <w:rPr>
          <w:rFonts w:ascii="Cambria" w:hAnsi="Cambria"/>
          <w:b/>
        </w:rPr>
        <w:t>aerah</w:t>
      </w:r>
      <w:r w:rsidRPr="003F2F62">
        <w:rPr>
          <w:rFonts w:ascii="Cambria" w:hAnsi="Cambria"/>
        </w:rPr>
        <w:t xml:space="preserve">, memuat kajian (review) terhadap hasil evaluasi pelaksanaan </w:t>
      </w:r>
      <w:r w:rsidR="00AA7D43" w:rsidRPr="003F2F62">
        <w:rPr>
          <w:rFonts w:ascii="Cambria" w:hAnsi="Cambria"/>
        </w:rPr>
        <w:t>RENJA</w:t>
      </w:r>
      <w:r w:rsidRPr="003F2F62">
        <w:rPr>
          <w:rFonts w:ascii="Cambria" w:hAnsi="Cambria"/>
        </w:rPr>
        <w:t xml:space="preserve"> </w:t>
      </w:r>
      <w:r w:rsidR="00FC29D8" w:rsidRPr="003F2F62">
        <w:rPr>
          <w:rFonts w:ascii="Cambria" w:hAnsi="Cambria"/>
        </w:rPr>
        <w:t>DPMPTSP</w:t>
      </w:r>
      <w:r w:rsidR="00D018AF" w:rsidRPr="003F2F62">
        <w:rPr>
          <w:rFonts w:ascii="Cambria" w:hAnsi="Cambria"/>
        </w:rPr>
        <w:t xml:space="preserve"> </w:t>
      </w:r>
      <w:r w:rsidRPr="003F2F62">
        <w:rPr>
          <w:rFonts w:ascii="Cambria" w:hAnsi="Cambria"/>
        </w:rPr>
        <w:t xml:space="preserve">tahun lalu </w:t>
      </w:r>
      <w:r w:rsidR="00D018AF" w:rsidRPr="003F2F62">
        <w:rPr>
          <w:rFonts w:ascii="Cambria" w:hAnsi="Cambria"/>
        </w:rPr>
        <w:t xml:space="preserve">Tahun </w:t>
      </w:r>
      <w:r w:rsidR="00A27AA0" w:rsidRPr="003F2F62">
        <w:rPr>
          <w:rFonts w:ascii="Cambria" w:hAnsi="Cambria"/>
        </w:rPr>
        <w:t>2020</w:t>
      </w:r>
      <w:r w:rsidRPr="003F2F62">
        <w:rPr>
          <w:rFonts w:ascii="Cambria" w:hAnsi="Cambria"/>
        </w:rPr>
        <w:t xml:space="preserve"> dan perkiraan capaian tahun berjalan</w:t>
      </w:r>
      <w:r w:rsidR="00D018AF" w:rsidRPr="003F2F62">
        <w:rPr>
          <w:rFonts w:ascii="Cambria" w:hAnsi="Cambria"/>
        </w:rPr>
        <w:t xml:space="preserve"> Tahun </w:t>
      </w:r>
      <w:r w:rsidR="009118C1" w:rsidRPr="003F2F62">
        <w:rPr>
          <w:rFonts w:ascii="Cambria" w:hAnsi="Cambria"/>
        </w:rPr>
        <w:t>20</w:t>
      </w:r>
      <w:r w:rsidR="00EC4550" w:rsidRPr="003F2F62">
        <w:rPr>
          <w:rFonts w:ascii="Cambria" w:hAnsi="Cambria"/>
        </w:rPr>
        <w:t>2</w:t>
      </w:r>
      <w:r w:rsidR="00A27AA0" w:rsidRPr="003F2F62">
        <w:rPr>
          <w:rFonts w:ascii="Cambria" w:hAnsi="Cambria"/>
        </w:rPr>
        <w:t>1</w:t>
      </w:r>
      <w:r w:rsidRPr="003F2F62">
        <w:rPr>
          <w:rFonts w:ascii="Cambria" w:hAnsi="Cambria"/>
        </w:rPr>
        <w:t xml:space="preserve">  mengacu pada APBD tahun berjalan </w:t>
      </w:r>
    </w:p>
    <w:p w:rsidR="003F2F41" w:rsidRPr="003F2F62" w:rsidRDefault="00E86110" w:rsidP="00B71FB7">
      <w:pPr>
        <w:tabs>
          <w:tab w:val="left" w:pos="2160"/>
        </w:tabs>
        <w:spacing w:line="480" w:lineRule="auto"/>
        <w:ind w:left="2161" w:hanging="539"/>
        <w:jc w:val="both"/>
        <w:rPr>
          <w:rFonts w:ascii="Cambria" w:hAnsi="Cambria"/>
        </w:rPr>
      </w:pPr>
      <w:r w:rsidRPr="003F2F62">
        <w:rPr>
          <w:rFonts w:ascii="Cambria" w:hAnsi="Cambria"/>
        </w:rPr>
        <w:tab/>
      </w:r>
      <w:r w:rsidR="00E635DE" w:rsidRPr="003F2F62">
        <w:rPr>
          <w:rFonts w:ascii="Cambria" w:hAnsi="Cambria"/>
        </w:rPr>
        <w:t xml:space="preserve">Selanjutnya dikaitkan dengan pencapaian target Renstra </w:t>
      </w:r>
      <w:r w:rsidR="00DE79B0" w:rsidRPr="003F2F62">
        <w:rPr>
          <w:rFonts w:ascii="Cambria" w:hAnsi="Cambria"/>
        </w:rPr>
        <w:t>Organisasi Perangkat Daerah,</w:t>
      </w:r>
      <w:r w:rsidR="00E635DE" w:rsidRPr="003F2F62">
        <w:rPr>
          <w:rFonts w:ascii="Cambria" w:hAnsi="Cambria"/>
        </w:rPr>
        <w:t xml:space="preserve"> berdasarkan realisasi program dan kegiatan pelaksanaan </w:t>
      </w:r>
      <w:r w:rsidR="00AA7D43" w:rsidRPr="003F2F62">
        <w:rPr>
          <w:rFonts w:ascii="Cambria" w:hAnsi="Cambria"/>
        </w:rPr>
        <w:t>Rancangan RENJA</w:t>
      </w:r>
      <w:r w:rsidR="00E635DE" w:rsidRPr="003F2F62">
        <w:rPr>
          <w:rFonts w:ascii="Cambria" w:hAnsi="Cambria"/>
        </w:rPr>
        <w:t xml:space="preserve"> </w:t>
      </w:r>
      <w:r w:rsidR="00DE79B0" w:rsidRPr="003F2F62">
        <w:rPr>
          <w:rFonts w:ascii="Cambria" w:hAnsi="Cambria"/>
        </w:rPr>
        <w:t>Organisasi Perangkat Daerah</w:t>
      </w:r>
      <w:r w:rsidR="00E635DE" w:rsidRPr="003F2F62">
        <w:rPr>
          <w:rFonts w:ascii="Cambria" w:hAnsi="Cambria"/>
        </w:rPr>
        <w:t xml:space="preserve"> tahun-tahun sebelumnya. </w:t>
      </w:r>
    </w:p>
    <w:p w:rsidR="00E635DE" w:rsidRPr="003F2F62" w:rsidRDefault="00E635DE" w:rsidP="00B71FB7">
      <w:pPr>
        <w:tabs>
          <w:tab w:val="left" w:pos="2160"/>
        </w:tabs>
        <w:spacing w:line="480" w:lineRule="auto"/>
        <w:ind w:left="2161" w:hanging="539"/>
        <w:jc w:val="both"/>
        <w:rPr>
          <w:rFonts w:ascii="Cambria" w:hAnsi="Cambria"/>
          <w:lang w:val="id-ID"/>
        </w:rPr>
      </w:pPr>
      <w:r w:rsidRPr="003F2F62">
        <w:rPr>
          <w:rFonts w:ascii="Cambria" w:hAnsi="Cambria"/>
          <w:b/>
        </w:rPr>
        <w:t>2.2.</w:t>
      </w:r>
      <w:r w:rsidRPr="003F2F62">
        <w:rPr>
          <w:rFonts w:ascii="Cambria" w:hAnsi="Cambria"/>
          <w:b/>
        </w:rPr>
        <w:tab/>
        <w:t>Ana</w:t>
      </w:r>
      <w:r w:rsidR="00ED15BC" w:rsidRPr="003F2F62">
        <w:rPr>
          <w:rFonts w:ascii="Cambria" w:hAnsi="Cambria"/>
          <w:b/>
        </w:rPr>
        <w:t>lisis Kinerja Pelayanan</w:t>
      </w:r>
      <w:r w:rsidRPr="003F2F62">
        <w:rPr>
          <w:rFonts w:ascii="Cambria" w:hAnsi="Cambria"/>
          <w:b/>
        </w:rPr>
        <w:t xml:space="preserve">, </w:t>
      </w:r>
      <w:r w:rsidRPr="003F2F62">
        <w:rPr>
          <w:rFonts w:ascii="Cambria" w:hAnsi="Cambria"/>
        </w:rPr>
        <w:t>berisikan kajian terhada</w:t>
      </w:r>
      <w:r w:rsidR="00ED15BC" w:rsidRPr="003F2F62">
        <w:rPr>
          <w:rFonts w:ascii="Cambria" w:hAnsi="Cambria"/>
        </w:rPr>
        <w:t>p capaian kinerja pelayanan</w:t>
      </w:r>
      <w:r w:rsidRPr="003F2F62">
        <w:rPr>
          <w:rFonts w:ascii="Cambria" w:hAnsi="Cambria"/>
        </w:rPr>
        <w:t xml:space="preserve"> berdasarkan indikator kinerja yang sudah ditentukan, maupun terhadap IKK sesuai dengan Peraturan Pemerintah No.6 tahun 2008, dan Peraturan Pemerintah Nomor 38 tahun 2007. </w:t>
      </w:r>
      <w:proofErr w:type="gramStart"/>
      <w:r w:rsidRPr="003F2F62">
        <w:rPr>
          <w:rFonts w:ascii="Cambria" w:hAnsi="Cambria"/>
        </w:rPr>
        <w:t>Jika indikator yang dikaji, disesuaikan dengan tugas dan fungsi masing-masing</w:t>
      </w:r>
      <w:r w:rsidR="006F5EE2" w:rsidRPr="003F2F62">
        <w:rPr>
          <w:rFonts w:ascii="Cambria" w:hAnsi="Cambria"/>
        </w:rPr>
        <w:t>,</w:t>
      </w:r>
      <w:r w:rsidRPr="003F2F62">
        <w:rPr>
          <w:rFonts w:ascii="Cambria" w:hAnsi="Cambria"/>
        </w:rPr>
        <w:t xml:space="preserve"> serta ketentuan peraturan perundang-undangan yang terkait dengan kinerja pelayanan</w:t>
      </w:r>
      <w:r w:rsidR="00ED15BC" w:rsidRPr="003F2F62">
        <w:rPr>
          <w:rFonts w:ascii="Cambria" w:hAnsi="Cambria"/>
          <w:lang w:val="id-ID"/>
        </w:rPr>
        <w:t>.</w:t>
      </w:r>
      <w:proofErr w:type="gramEnd"/>
    </w:p>
    <w:p w:rsidR="00E635DE" w:rsidRPr="003F2F62" w:rsidRDefault="00E635DE" w:rsidP="00B71FB7">
      <w:pPr>
        <w:spacing w:line="480" w:lineRule="auto"/>
        <w:ind w:left="2160" w:hanging="540"/>
        <w:jc w:val="both"/>
        <w:rPr>
          <w:rFonts w:ascii="Cambria" w:hAnsi="Cambria"/>
        </w:rPr>
      </w:pPr>
      <w:r w:rsidRPr="003F2F62">
        <w:rPr>
          <w:rFonts w:ascii="Cambria" w:hAnsi="Cambria"/>
          <w:b/>
        </w:rPr>
        <w:t xml:space="preserve">2.3. </w:t>
      </w:r>
      <w:r w:rsidRPr="003F2F62">
        <w:rPr>
          <w:rFonts w:ascii="Cambria" w:hAnsi="Cambria"/>
          <w:b/>
        </w:rPr>
        <w:tab/>
        <w:t>Isu-Isu Penting Penyelenggaraan Tugas dan Fungsi</w:t>
      </w:r>
      <w:r w:rsidRPr="003F2F62">
        <w:rPr>
          <w:rFonts w:ascii="Cambria" w:hAnsi="Cambria"/>
        </w:rPr>
        <w:t xml:space="preserve">, berisikan uraian </w:t>
      </w:r>
      <w:proofErr w:type="gramStart"/>
      <w:r w:rsidRPr="003F2F62">
        <w:rPr>
          <w:rFonts w:ascii="Cambria" w:hAnsi="Cambria"/>
        </w:rPr>
        <w:t>mengenai :</w:t>
      </w:r>
      <w:proofErr w:type="gramEnd"/>
      <w:r w:rsidR="00A708A1" w:rsidRPr="003F2F62">
        <w:rPr>
          <w:rFonts w:ascii="Cambria" w:hAnsi="Cambria"/>
        </w:rPr>
        <w:t xml:space="preserve"> Sejauh mana tingkat kinerja pelayanan dan hal kritis yang terkait dengan pelayanan </w:t>
      </w:r>
      <w:r w:rsidR="00DE79B0" w:rsidRPr="003F2F62">
        <w:rPr>
          <w:rFonts w:ascii="Cambria" w:hAnsi="Cambria"/>
        </w:rPr>
        <w:t>Organisasi Perangkat Daerah</w:t>
      </w:r>
      <w:r w:rsidR="00A708A1" w:rsidRPr="003F2F62">
        <w:rPr>
          <w:rFonts w:ascii="Cambria" w:hAnsi="Cambria"/>
        </w:rPr>
        <w:t xml:space="preserve">, Permasalahan </w:t>
      </w:r>
      <w:r w:rsidR="00A708A1" w:rsidRPr="003F2F62">
        <w:rPr>
          <w:rFonts w:ascii="Cambria" w:hAnsi="Cambria"/>
        </w:rPr>
        <w:lastRenderedPageBreak/>
        <w:t>dan hambatan yang dihadapi dalam menyel</w:t>
      </w:r>
      <w:r w:rsidR="00ED15BC" w:rsidRPr="003F2F62">
        <w:rPr>
          <w:rFonts w:ascii="Cambria" w:hAnsi="Cambria"/>
        </w:rPr>
        <w:t>enggarakan tugas dan fungsi</w:t>
      </w:r>
      <w:r w:rsidR="00ED15BC" w:rsidRPr="003F2F62">
        <w:rPr>
          <w:rFonts w:ascii="Cambria" w:hAnsi="Cambria"/>
          <w:lang w:val="id-ID"/>
        </w:rPr>
        <w:t>.</w:t>
      </w:r>
      <w:r w:rsidR="00992676" w:rsidRPr="003F2F62">
        <w:rPr>
          <w:rFonts w:ascii="Cambria" w:hAnsi="Cambria"/>
        </w:rPr>
        <w:t xml:space="preserve"> </w:t>
      </w:r>
    </w:p>
    <w:p w:rsidR="00E635DE" w:rsidRPr="003F2F62" w:rsidRDefault="00E635DE" w:rsidP="00B71FB7">
      <w:pPr>
        <w:tabs>
          <w:tab w:val="left" w:pos="2160"/>
        </w:tabs>
        <w:spacing w:line="480" w:lineRule="auto"/>
        <w:ind w:left="2160" w:hanging="540"/>
        <w:jc w:val="both"/>
        <w:rPr>
          <w:rFonts w:ascii="Cambria" w:hAnsi="Cambria"/>
        </w:rPr>
      </w:pPr>
      <w:r w:rsidRPr="003F2F62">
        <w:rPr>
          <w:rFonts w:ascii="Cambria" w:hAnsi="Cambria"/>
          <w:b/>
        </w:rPr>
        <w:t>2.</w:t>
      </w:r>
      <w:r w:rsidR="00E10703" w:rsidRPr="003F2F62">
        <w:rPr>
          <w:rFonts w:ascii="Cambria" w:hAnsi="Cambria"/>
          <w:b/>
        </w:rPr>
        <w:t>4</w:t>
      </w:r>
      <w:r w:rsidRPr="003F2F62">
        <w:rPr>
          <w:rFonts w:ascii="Cambria" w:hAnsi="Cambria"/>
          <w:b/>
        </w:rPr>
        <w:t xml:space="preserve">. </w:t>
      </w:r>
      <w:r w:rsidR="00843C6E" w:rsidRPr="003F2F62">
        <w:rPr>
          <w:rFonts w:ascii="Cambria" w:hAnsi="Cambria"/>
          <w:b/>
        </w:rPr>
        <w:tab/>
      </w:r>
      <w:r w:rsidRPr="003F2F62">
        <w:rPr>
          <w:rFonts w:ascii="Cambria" w:hAnsi="Cambria"/>
          <w:b/>
        </w:rPr>
        <w:t>Penelaahan Usulan Program dan Kegiatan Masyarakat</w:t>
      </w:r>
      <w:r w:rsidRPr="003F2F62">
        <w:rPr>
          <w:rFonts w:ascii="Cambria" w:hAnsi="Cambria"/>
        </w:rPr>
        <w:t>. Dalam bagian ini diuraikan hasil kajian terhadap program/kegiatan</w:t>
      </w:r>
      <w:r w:rsidR="00BE5375" w:rsidRPr="003F2F62">
        <w:rPr>
          <w:rFonts w:ascii="Cambria" w:hAnsi="Cambria"/>
        </w:rPr>
        <w:t>,</w:t>
      </w:r>
      <w:r w:rsidRPr="003F2F62">
        <w:rPr>
          <w:rFonts w:ascii="Cambria" w:hAnsi="Cambria"/>
        </w:rPr>
        <w:t xml:space="preserve"> </w:t>
      </w:r>
      <w:r w:rsidR="00BE5375" w:rsidRPr="003F2F62">
        <w:rPr>
          <w:rFonts w:ascii="Cambria" w:hAnsi="Cambria"/>
        </w:rPr>
        <w:t>dimana pada Tahun Anggaran 20</w:t>
      </w:r>
      <w:r w:rsidR="002D37A7" w:rsidRPr="003F2F62">
        <w:rPr>
          <w:rFonts w:ascii="Cambria" w:hAnsi="Cambria"/>
        </w:rPr>
        <w:t>21</w:t>
      </w:r>
      <w:r w:rsidR="00BE5375" w:rsidRPr="003F2F62">
        <w:rPr>
          <w:rFonts w:ascii="Cambria" w:hAnsi="Cambria"/>
        </w:rPr>
        <w:t xml:space="preserve">, Dinas Penanaman Modal dan Pelayanan Terpadu Satu Pintu </w:t>
      </w:r>
      <w:r w:rsidR="002D37A7" w:rsidRPr="003F2F62">
        <w:rPr>
          <w:rFonts w:ascii="Cambria" w:hAnsi="Cambria"/>
        </w:rPr>
        <w:t>akan menyesuaikan Usulan Program, Kegiatan dan Sub Kegiatan dengan Peraturan Menteri Dalam Negeri Nomor 90 Tahun 2019.</w:t>
      </w:r>
    </w:p>
    <w:p w:rsidR="00E635DE" w:rsidRPr="003F2F62" w:rsidRDefault="00E635DE" w:rsidP="00E231FE">
      <w:pPr>
        <w:tabs>
          <w:tab w:val="left" w:pos="1620"/>
        </w:tabs>
        <w:spacing w:line="480" w:lineRule="auto"/>
        <w:ind w:left="720"/>
        <w:jc w:val="both"/>
        <w:rPr>
          <w:rFonts w:ascii="Cambria" w:hAnsi="Cambria"/>
          <w:b/>
        </w:rPr>
      </w:pPr>
      <w:r w:rsidRPr="003F2F62">
        <w:rPr>
          <w:rFonts w:ascii="Cambria" w:hAnsi="Cambria"/>
          <w:b/>
        </w:rPr>
        <w:t xml:space="preserve">BAB </w:t>
      </w:r>
      <w:proofErr w:type="gramStart"/>
      <w:r w:rsidRPr="003F2F62">
        <w:rPr>
          <w:rFonts w:ascii="Cambria" w:hAnsi="Cambria"/>
          <w:b/>
        </w:rPr>
        <w:t xml:space="preserve">III </w:t>
      </w:r>
      <w:r w:rsidR="00ED15BC" w:rsidRPr="003F2F62">
        <w:rPr>
          <w:rFonts w:ascii="Cambria" w:hAnsi="Cambria"/>
          <w:b/>
          <w:lang w:val="id-ID"/>
        </w:rPr>
        <w:t xml:space="preserve"> </w:t>
      </w:r>
      <w:r w:rsidRPr="003F2F62">
        <w:rPr>
          <w:rFonts w:ascii="Cambria" w:hAnsi="Cambria"/>
          <w:b/>
        </w:rPr>
        <w:t>TUJUAN</w:t>
      </w:r>
      <w:proofErr w:type="gramEnd"/>
      <w:r w:rsidRPr="003F2F62">
        <w:rPr>
          <w:rFonts w:ascii="Cambria" w:hAnsi="Cambria"/>
          <w:b/>
        </w:rPr>
        <w:t>, SASARAN DAN PROGRAM KEGIATAN</w:t>
      </w:r>
    </w:p>
    <w:p w:rsidR="003F2F41" w:rsidRPr="003F2F62" w:rsidRDefault="00E635DE" w:rsidP="00E231FE">
      <w:pPr>
        <w:tabs>
          <w:tab w:val="left" w:pos="2160"/>
        </w:tabs>
        <w:spacing w:line="480" w:lineRule="auto"/>
        <w:ind w:left="2161" w:hanging="539"/>
        <w:jc w:val="both"/>
        <w:rPr>
          <w:rFonts w:ascii="Cambria" w:hAnsi="Cambria"/>
        </w:rPr>
      </w:pPr>
      <w:r w:rsidRPr="003F2F62">
        <w:rPr>
          <w:rFonts w:ascii="Cambria" w:hAnsi="Cambria"/>
          <w:b/>
        </w:rPr>
        <w:t xml:space="preserve">3.1. </w:t>
      </w:r>
      <w:r w:rsidR="00992676" w:rsidRPr="003F2F62">
        <w:rPr>
          <w:rFonts w:ascii="Cambria" w:hAnsi="Cambria"/>
          <w:b/>
        </w:rPr>
        <w:tab/>
      </w:r>
      <w:r w:rsidRPr="003F2F62">
        <w:rPr>
          <w:rFonts w:ascii="Cambria" w:hAnsi="Cambria"/>
          <w:b/>
        </w:rPr>
        <w:t>Telaahan terhadap kebijakan Nasional</w:t>
      </w:r>
      <w:r w:rsidRPr="003F2F62">
        <w:rPr>
          <w:rFonts w:ascii="Cambria" w:hAnsi="Cambria"/>
        </w:rPr>
        <w:t>, telaahan terhadap kebijakan nasional dan sebagaimana maksud, yaitu penelaahan yang menyangkut arah kebijakan dan prioritas pembangunan nasional dan yang terkait de</w:t>
      </w:r>
      <w:r w:rsidR="00DE79B0" w:rsidRPr="003F2F62">
        <w:rPr>
          <w:rFonts w:ascii="Cambria" w:hAnsi="Cambria"/>
        </w:rPr>
        <w:t>ngan tugas dan fungsi Organisasi Perangkat Daerah</w:t>
      </w:r>
      <w:r w:rsidR="008C43DA" w:rsidRPr="003F2F62">
        <w:rPr>
          <w:rFonts w:ascii="Cambria" w:hAnsi="Cambria"/>
        </w:rPr>
        <w:t xml:space="preserve"> (OPD).</w:t>
      </w:r>
    </w:p>
    <w:p w:rsidR="00C70824" w:rsidRPr="003F2F62" w:rsidRDefault="00E635DE" w:rsidP="00E231FE">
      <w:pPr>
        <w:tabs>
          <w:tab w:val="left" w:pos="2160"/>
        </w:tabs>
        <w:spacing w:line="480" w:lineRule="auto"/>
        <w:ind w:left="2161" w:hanging="539"/>
        <w:jc w:val="both"/>
        <w:rPr>
          <w:rFonts w:ascii="Cambria" w:hAnsi="Cambria"/>
        </w:rPr>
      </w:pPr>
      <w:r w:rsidRPr="003F2F62">
        <w:rPr>
          <w:rFonts w:ascii="Cambria" w:hAnsi="Cambria"/>
          <w:b/>
        </w:rPr>
        <w:t xml:space="preserve">3.2. Tujuan dan Sasaran </w:t>
      </w:r>
      <w:r w:rsidR="00AA7D43" w:rsidRPr="003F2F62">
        <w:rPr>
          <w:rFonts w:ascii="Cambria" w:hAnsi="Cambria"/>
          <w:b/>
        </w:rPr>
        <w:t>RENJA</w:t>
      </w:r>
      <w:r w:rsidRPr="003F2F62">
        <w:rPr>
          <w:rFonts w:ascii="Cambria" w:hAnsi="Cambria"/>
        </w:rPr>
        <w:t>, perumusan tujuan dan sasaran didasarkan atas rumusan isu-isu penting penye</w:t>
      </w:r>
      <w:r w:rsidR="00ED15BC" w:rsidRPr="003F2F62">
        <w:rPr>
          <w:rFonts w:ascii="Cambria" w:hAnsi="Cambria"/>
        </w:rPr>
        <w:t>lenggaraan tugas dan fungsi</w:t>
      </w:r>
      <w:r w:rsidRPr="003F2F62">
        <w:rPr>
          <w:rFonts w:ascii="Cambria" w:hAnsi="Cambria"/>
        </w:rPr>
        <w:t xml:space="preserve"> yang dikaitkan dengan sasaran target kinerja Ren</w:t>
      </w:r>
      <w:r w:rsidR="008728A0" w:rsidRPr="003F2F62">
        <w:rPr>
          <w:rFonts w:ascii="Cambria" w:hAnsi="Cambria"/>
        </w:rPr>
        <w:t>cana S</w:t>
      </w:r>
      <w:r w:rsidRPr="003F2F62">
        <w:rPr>
          <w:rFonts w:ascii="Cambria" w:hAnsi="Cambria"/>
        </w:rPr>
        <w:t>tra</w:t>
      </w:r>
      <w:r w:rsidR="008728A0" w:rsidRPr="003F2F62">
        <w:rPr>
          <w:rFonts w:ascii="Cambria" w:hAnsi="Cambria"/>
        </w:rPr>
        <w:t>tegis</w:t>
      </w:r>
      <w:r w:rsidRPr="003F2F62">
        <w:rPr>
          <w:rFonts w:ascii="Cambria" w:hAnsi="Cambria"/>
        </w:rPr>
        <w:t xml:space="preserve"> </w:t>
      </w:r>
      <w:r w:rsidR="00DE79B0" w:rsidRPr="003F2F62">
        <w:rPr>
          <w:rFonts w:ascii="Cambria" w:hAnsi="Cambria"/>
        </w:rPr>
        <w:t>Organisasi Perangkat Daerah</w:t>
      </w:r>
      <w:r w:rsidR="00B513CB" w:rsidRPr="003F2F62">
        <w:rPr>
          <w:rFonts w:ascii="Cambria" w:hAnsi="Cambria"/>
        </w:rPr>
        <w:t xml:space="preserve"> (OPD).</w:t>
      </w:r>
    </w:p>
    <w:p w:rsidR="00F0469C" w:rsidRPr="003F2F62" w:rsidRDefault="00E635DE" w:rsidP="00E231FE">
      <w:pPr>
        <w:tabs>
          <w:tab w:val="left" w:pos="2160"/>
        </w:tabs>
        <w:spacing w:line="480" w:lineRule="auto"/>
        <w:ind w:left="2160" w:hanging="540"/>
        <w:jc w:val="both"/>
        <w:rPr>
          <w:rFonts w:ascii="Cambria" w:hAnsi="Cambria"/>
        </w:rPr>
      </w:pPr>
      <w:r w:rsidRPr="003F2F62">
        <w:rPr>
          <w:rFonts w:ascii="Cambria" w:hAnsi="Cambria"/>
          <w:b/>
        </w:rPr>
        <w:t xml:space="preserve">3.3. </w:t>
      </w:r>
      <w:r w:rsidR="00843C6E" w:rsidRPr="003F2F62">
        <w:rPr>
          <w:rFonts w:ascii="Cambria" w:hAnsi="Cambria"/>
          <w:b/>
        </w:rPr>
        <w:tab/>
      </w:r>
      <w:r w:rsidRPr="003F2F62">
        <w:rPr>
          <w:rFonts w:ascii="Cambria" w:hAnsi="Cambria"/>
          <w:b/>
        </w:rPr>
        <w:t>Program dan Kegiatan,</w:t>
      </w:r>
      <w:r w:rsidRPr="003F2F62">
        <w:rPr>
          <w:rFonts w:ascii="Cambria" w:hAnsi="Cambria"/>
        </w:rPr>
        <w:t xml:space="preserve"> berisikan penjelasan </w:t>
      </w:r>
      <w:proofErr w:type="gramStart"/>
      <w:r w:rsidRPr="003F2F62">
        <w:rPr>
          <w:rFonts w:ascii="Cambria" w:hAnsi="Cambria"/>
        </w:rPr>
        <w:t>mengenai :</w:t>
      </w:r>
      <w:proofErr w:type="gramEnd"/>
      <w:r w:rsidR="00992676" w:rsidRPr="003F2F62">
        <w:rPr>
          <w:rFonts w:ascii="Cambria" w:hAnsi="Cambria"/>
        </w:rPr>
        <w:t xml:space="preserve"> </w:t>
      </w:r>
      <w:r w:rsidR="00606868" w:rsidRPr="003F2F62">
        <w:rPr>
          <w:rFonts w:ascii="Cambria" w:hAnsi="Cambria"/>
        </w:rPr>
        <w:t>f</w:t>
      </w:r>
      <w:r w:rsidR="00992676" w:rsidRPr="003F2F62">
        <w:rPr>
          <w:rFonts w:ascii="Cambria" w:hAnsi="Cambria"/>
        </w:rPr>
        <w:t>aktor-faktor yang menjadi bahan pertimbangan terhadap rumusan program dan kegiatan</w:t>
      </w:r>
      <w:r w:rsidR="00606868" w:rsidRPr="003F2F62">
        <w:rPr>
          <w:rFonts w:ascii="Cambria" w:hAnsi="Cambria"/>
        </w:rPr>
        <w:t>, rekapitulasi program dan kegiatan</w:t>
      </w:r>
      <w:r w:rsidR="00992676" w:rsidRPr="003F2F62">
        <w:rPr>
          <w:rFonts w:ascii="Cambria" w:hAnsi="Cambria"/>
        </w:rPr>
        <w:t xml:space="preserve"> serta </w:t>
      </w:r>
      <w:r w:rsidR="00606868" w:rsidRPr="003F2F62">
        <w:rPr>
          <w:rFonts w:ascii="Cambria" w:hAnsi="Cambria"/>
        </w:rPr>
        <w:t>p</w:t>
      </w:r>
      <w:r w:rsidR="00992676" w:rsidRPr="003F2F62">
        <w:rPr>
          <w:rFonts w:ascii="Cambria" w:hAnsi="Cambria"/>
        </w:rPr>
        <w:t>enjelasan jika rumusan program dan kegiatan tidak sesuai dengan rancangan awal RKPD, baik jenis program/kegiatan, pagu indikatif, maupun kombinasi keduanya</w:t>
      </w:r>
      <w:r w:rsidR="006452E3" w:rsidRPr="003F2F62">
        <w:rPr>
          <w:rFonts w:ascii="Cambria" w:hAnsi="Cambria"/>
        </w:rPr>
        <w:t>.</w:t>
      </w:r>
    </w:p>
    <w:p w:rsidR="001B4D1C" w:rsidRPr="003F2F62" w:rsidRDefault="00E635DE" w:rsidP="00E231FE">
      <w:pPr>
        <w:tabs>
          <w:tab w:val="left" w:pos="1701"/>
        </w:tabs>
        <w:spacing w:line="480" w:lineRule="auto"/>
        <w:ind w:left="720"/>
        <w:jc w:val="both"/>
        <w:rPr>
          <w:rFonts w:ascii="Cambria" w:hAnsi="Cambria"/>
          <w:b/>
        </w:rPr>
      </w:pPr>
      <w:r w:rsidRPr="003F2F62">
        <w:rPr>
          <w:rFonts w:ascii="Cambria" w:hAnsi="Cambria"/>
          <w:b/>
        </w:rPr>
        <w:t xml:space="preserve">BAB IV </w:t>
      </w:r>
      <w:r w:rsidR="00992676" w:rsidRPr="003F2F62">
        <w:rPr>
          <w:rFonts w:ascii="Cambria" w:hAnsi="Cambria"/>
          <w:b/>
        </w:rPr>
        <w:tab/>
      </w:r>
      <w:r w:rsidRPr="003F2F62">
        <w:rPr>
          <w:rFonts w:ascii="Cambria" w:hAnsi="Cambria"/>
          <w:b/>
        </w:rPr>
        <w:t>PENUTUP</w:t>
      </w:r>
      <w:r w:rsidR="00992676" w:rsidRPr="003F2F62">
        <w:rPr>
          <w:rFonts w:ascii="Cambria" w:hAnsi="Cambria"/>
          <w:b/>
        </w:rPr>
        <w:t xml:space="preserve"> </w:t>
      </w:r>
    </w:p>
    <w:p w:rsidR="00E635DE" w:rsidRPr="003F2F62" w:rsidRDefault="000873F5" w:rsidP="00424EF5">
      <w:pPr>
        <w:tabs>
          <w:tab w:val="left" w:pos="1701"/>
        </w:tabs>
        <w:spacing w:line="480" w:lineRule="auto"/>
        <w:ind w:left="2127" w:hanging="437"/>
        <w:jc w:val="both"/>
        <w:rPr>
          <w:rFonts w:ascii="Cambria" w:hAnsi="Cambria"/>
        </w:rPr>
      </w:pPr>
      <w:r w:rsidRPr="003F2F62">
        <w:rPr>
          <w:rFonts w:ascii="Cambria" w:hAnsi="Cambria"/>
        </w:rPr>
        <w:tab/>
      </w:r>
      <w:r w:rsidRPr="003F2F62">
        <w:rPr>
          <w:rFonts w:ascii="Cambria" w:hAnsi="Cambria"/>
        </w:rPr>
        <w:tab/>
      </w:r>
      <w:r w:rsidR="008728A0" w:rsidRPr="003F2F62">
        <w:rPr>
          <w:rFonts w:ascii="Cambria" w:hAnsi="Cambria"/>
        </w:rPr>
        <w:t>M</w:t>
      </w:r>
      <w:r w:rsidR="00992676" w:rsidRPr="003F2F62">
        <w:rPr>
          <w:rFonts w:ascii="Cambria" w:hAnsi="Cambria"/>
        </w:rPr>
        <w:t>enguraikan tentang catatan penting</w:t>
      </w:r>
      <w:r w:rsidR="008F4B21" w:rsidRPr="003F2F62">
        <w:rPr>
          <w:rFonts w:ascii="Cambria" w:hAnsi="Cambria"/>
        </w:rPr>
        <w:t xml:space="preserve"> yang perlu mendapat perhatian, </w:t>
      </w:r>
      <w:proofErr w:type="gramStart"/>
      <w:r w:rsidR="00424EF5">
        <w:rPr>
          <w:rFonts w:ascii="Cambria" w:hAnsi="Cambria"/>
        </w:rPr>
        <w:t xml:space="preserve">baik  </w:t>
      </w:r>
      <w:r w:rsidR="00992676" w:rsidRPr="003F2F62">
        <w:rPr>
          <w:rFonts w:ascii="Cambria" w:hAnsi="Cambria"/>
        </w:rPr>
        <w:t>dalam</w:t>
      </w:r>
      <w:proofErr w:type="gramEnd"/>
      <w:r w:rsidR="00992676" w:rsidRPr="003F2F62">
        <w:rPr>
          <w:rFonts w:ascii="Cambria" w:hAnsi="Cambria"/>
        </w:rPr>
        <w:t xml:space="preserve"> rangka pelaksanaannya</w:t>
      </w:r>
      <w:r w:rsidR="008F4B21" w:rsidRPr="003F2F62">
        <w:rPr>
          <w:rFonts w:ascii="Cambria" w:hAnsi="Cambria"/>
        </w:rPr>
        <w:t xml:space="preserve"> maupun seandainya ketersediaan </w:t>
      </w:r>
      <w:r w:rsidRPr="003F2F62">
        <w:rPr>
          <w:rFonts w:ascii="Cambria" w:hAnsi="Cambria"/>
        </w:rPr>
        <w:t xml:space="preserve">anggaran </w:t>
      </w:r>
      <w:r w:rsidR="00992676" w:rsidRPr="003F2F62">
        <w:rPr>
          <w:rFonts w:ascii="Cambria" w:hAnsi="Cambria"/>
        </w:rPr>
        <w:t xml:space="preserve">tidak </w:t>
      </w:r>
      <w:r w:rsidR="00424EF5">
        <w:rPr>
          <w:rFonts w:ascii="Cambria" w:hAnsi="Cambria"/>
        </w:rPr>
        <w:t xml:space="preserve"> </w:t>
      </w:r>
      <w:r w:rsidR="00992676" w:rsidRPr="003F2F62">
        <w:rPr>
          <w:rFonts w:ascii="Cambria" w:hAnsi="Cambria"/>
        </w:rPr>
        <w:t>sesuai dengan kebutuhan, kaidah pelaksanaannya serta rencana tindak lanjut</w:t>
      </w:r>
      <w:r w:rsidR="00E10703" w:rsidRPr="003F2F62">
        <w:rPr>
          <w:rFonts w:ascii="Cambria" w:hAnsi="Cambria"/>
        </w:rPr>
        <w:t>.</w:t>
      </w:r>
    </w:p>
    <w:p w:rsidR="001B6ECD" w:rsidRPr="003F2F62" w:rsidRDefault="003D6550" w:rsidP="00424EF5">
      <w:pPr>
        <w:tabs>
          <w:tab w:val="left" w:pos="1701"/>
        </w:tabs>
        <w:spacing w:before="240" w:line="480" w:lineRule="auto"/>
        <w:ind w:left="2127" w:hanging="437"/>
        <w:rPr>
          <w:rFonts w:ascii="Cambria" w:hAnsi="Cambria"/>
          <w:b/>
          <w:lang w:val="id-ID"/>
        </w:rPr>
      </w:pPr>
      <w:r w:rsidRPr="003F2F62">
        <w:rPr>
          <w:rFonts w:ascii="Cambria" w:hAnsi="Cambria"/>
          <w:lang w:val="id-ID"/>
        </w:rPr>
        <w:br w:type="page"/>
      </w:r>
      <w:r w:rsidR="00424EF5">
        <w:rPr>
          <w:rFonts w:ascii="Cambria" w:hAnsi="Cambria"/>
          <w:lang w:val="en-ID"/>
        </w:rPr>
        <w:lastRenderedPageBreak/>
        <w:t xml:space="preserve">                                                  </w:t>
      </w:r>
      <w:r w:rsidR="001B6ECD" w:rsidRPr="003F2F62">
        <w:rPr>
          <w:rFonts w:ascii="Cambria" w:hAnsi="Cambria"/>
          <w:b/>
          <w:lang w:val="id-ID"/>
        </w:rPr>
        <w:t>BAB II</w:t>
      </w:r>
    </w:p>
    <w:p w:rsidR="001B6ECD" w:rsidRPr="003F2F62" w:rsidRDefault="00CE3A89" w:rsidP="00A426EE">
      <w:pPr>
        <w:spacing w:line="360" w:lineRule="auto"/>
        <w:jc w:val="center"/>
        <w:rPr>
          <w:rFonts w:ascii="Cambria" w:hAnsi="Cambria"/>
          <w:b/>
          <w:lang w:val="id-ID"/>
        </w:rPr>
      </w:pPr>
      <w:r w:rsidRPr="003F2F62">
        <w:rPr>
          <w:rFonts w:ascii="Cambria" w:hAnsi="Cambria"/>
          <w:b/>
        </w:rPr>
        <w:t xml:space="preserve">EVALUASI PELAKSANAAN </w:t>
      </w:r>
      <w:r w:rsidR="00AA7D43" w:rsidRPr="003F2F62">
        <w:rPr>
          <w:rFonts w:ascii="Cambria" w:hAnsi="Cambria"/>
          <w:b/>
        </w:rPr>
        <w:t>RENJA</w:t>
      </w:r>
      <w:r w:rsidRPr="003F2F62">
        <w:rPr>
          <w:rFonts w:ascii="Cambria" w:hAnsi="Cambria"/>
          <w:b/>
        </w:rPr>
        <w:t xml:space="preserve"> TAHUN LALU</w:t>
      </w:r>
    </w:p>
    <w:p w:rsidR="001827C4" w:rsidRPr="003F2F62" w:rsidRDefault="001827C4" w:rsidP="007F55A7">
      <w:pPr>
        <w:spacing w:line="360" w:lineRule="auto"/>
        <w:jc w:val="center"/>
        <w:rPr>
          <w:rFonts w:ascii="Cambria" w:hAnsi="Cambria"/>
          <w:b/>
        </w:rPr>
      </w:pPr>
    </w:p>
    <w:p w:rsidR="001B6ECD" w:rsidRPr="003F2F62" w:rsidRDefault="00835796" w:rsidP="007F55A7">
      <w:pPr>
        <w:spacing w:line="360" w:lineRule="auto"/>
        <w:ind w:left="720" w:hanging="720"/>
        <w:jc w:val="both"/>
        <w:rPr>
          <w:rFonts w:ascii="Cambria" w:hAnsi="Cambria"/>
          <w:b/>
        </w:rPr>
      </w:pPr>
      <w:r w:rsidRPr="003F2F62">
        <w:rPr>
          <w:rFonts w:ascii="Cambria" w:hAnsi="Cambria"/>
          <w:b/>
          <w:lang w:val="id-ID"/>
        </w:rPr>
        <w:t>2</w:t>
      </w:r>
      <w:r w:rsidR="001B6ECD" w:rsidRPr="003F2F62">
        <w:rPr>
          <w:rFonts w:ascii="Cambria" w:hAnsi="Cambria"/>
          <w:b/>
          <w:lang w:val="id-ID"/>
        </w:rPr>
        <w:t>.1</w:t>
      </w:r>
      <w:r w:rsidR="00A8746D" w:rsidRPr="003F2F62">
        <w:rPr>
          <w:rFonts w:ascii="Cambria" w:hAnsi="Cambria"/>
          <w:b/>
          <w:lang w:val="id-ID"/>
        </w:rPr>
        <w:t>.</w:t>
      </w:r>
      <w:r w:rsidR="001B6ECD" w:rsidRPr="003F2F62">
        <w:rPr>
          <w:rFonts w:ascii="Cambria" w:hAnsi="Cambria"/>
          <w:b/>
          <w:lang w:val="id-ID"/>
        </w:rPr>
        <w:tab/>
      </w:r>
      <w:r w:rsidR="00CE3A89" w:rsidRPr="003F2F62">
        <w:rPr>
          <w:rFonts w:ascii="Cambria" w:hAnsi="Cambria"/>
          <w:b/>
        </w:rPr>
        <w:t xml:space="preserve">EVALUASI PELAKSANAAN </w:t>
      </w:r>
      <w:r w:rsidR="00AA7D43" w:rsidRPr="003F2F62">
        <w:rPr>
          <w:rFonts w:ascii="Cambria" w:hAnsi="Cambria"/>
          <w:b/>
        </w:rPr>
        <w:t>REN</w:t>
      </w:r>
      <w:r w:rsidR="008728A0" w:rsidRPr="003F2F62">
        <w:rPr>
          <w:rFonts w:ascii="Cambria" w:hAnsi="Cambria"/>
          <w:b/>
        </w:rPr>
        <w:t>C</w:t>
      </w:r>
      <w:r w:rsidR="00AA7D43" w:rsidRPr="003F2F62">
        <w:rPr>
          <w:rFonts w:ascii="Cambria" w:hAnsi="Cambria"/>
          <w:b/>
        </w:rPr>
        <w:t>A</w:t>
      </w:r>
      <w:r w:rsidR="008728A0" w:rsidRPr="003F2F62">
        <w:rPr>
          <w:rFonts w:ascii="Cambria" w:hAnsi="Cambria"/>
          <w:b/>
        </w:rPr>
        <w:t>NA KERJA</w:t>
      </w:r>
      <w:r w:rsidR="00CE3A89" w:rsidRPr="003F2F62">
        <w:rPr>
          <w:rFonts w:ascii="Cambria" w:hAnsi="Cambria"/>
          <w:b/>
        </w:rPr>
        <w:t xml:space="preserve"> </w:t>
      </w:r>
      <w:r w:rsidR="00371588" w:rsidRPr="003F2F62">
        <w:rPr>
          <w:rFonts w:ascii="Cambria" w:hAnsi="Cambria"/>
          <w:b/>
        </w:rPr>
        <w:t xml:space="preserve">TAHUN LALU DAN CAPAIAN </w:t>
      </w:r>
      <w:r w:rsidR="008728A0" w:rsidRPr="003F2F62">
        <w:rPr>
          <w:rFonts w:ascii="Cambria" w:hAnsi="Cambria"/>
          <w:b/>
        </w:rPr>
        <w:t xml:space="preserve">PERUBAHAN </w:t>
      </w:r>
      <w:r w:rsidR="00371588" w:rsidRPr="003F2F62">
        <w:rPr>
          <w:rFonts w:ascii="Cambria" w:hAnsi="Cambria"/>
          <w:b/>
        </w:rPr>
        <w:t>REN</w:t>
      </w:r>
      <w:r w:rsidR="008728A0" w:rsidRPr="003F2F62">
        <w:rPr>
          <w:rFonts w:ascii="Cambria" w:hAnsi="Cambria"/>
          <w:b/>
        </w:rPr>
        <w:t xml:space="preserve">CANA </w:t>
      </w:r>
      <w:r w:rsidR="00371588" w:rsidRPr="003F2F62">
        <w:rPr>
          <w:rFonts w:ascii="Cambria" w:hAnsi="Cambria"/>
          <w:b/>
        </w:rPr>
        <w:t>STRA</w:t>
      </w:r>
      <w:r w:rsidR="008728A0" w:rsidRPr="003F2F62">
        <w:rPr>
          <w:rFonts w:ascii="Cambria" w:hAnsi="Cambria"/>
          <w:b/>
        </w:rPr>
        <w:t>TEGIS</w:t>
      </w:r>
      <w:r w:rsidR="00371588" w:rsidRPr="003F2F62">
        <w:rPr>
          <w:rFonts w:ascii="Cambria" w:hAnsi="Cambria"/>
          <w:b/>
        </w:rPr>
        <w:t xml:space="preserve"> </w:t>
      </w:r>
      <w:r w:rsidR="002B57D5" w:rsidRPr="003F2F62">
        <w:rPr>
          <w:rFonts w:ascii="Cambria" w:hAnsi="Cambria"/>
          <w:b/>
        </w:rPr>
        <w:t>DPMPTSP</w:t>
      </w:r>
    </w:p>
    <w:p w:rsidR="00663C7A" w:rsidRPr="003F2F62" w:rsidRDefault="00ED1A1B" w:rsidP="00E231FE">
      <w:pPr>
        <w:pStyle w:val="BodyText3"/>
        <w:spacing w:before="120" w:line="480" w:lineRule="auto"/>
        <w:ind w:left="567" w:firstLine="851"/>
        <w:jc w:val="both"/>
        <w:rPr>
          <w:rFonts w:ascii="Cambria" w:hAnsi="Cambria"/>
          <w:sz w:val="24"/>
          <w:szCs w:val="24"/>
          <w:lang w:val="en-US"/>
        </w:rPr>
      </w:pPr>
      <w:r w:rsidRPr="003F2F62">
        <w:rPr>
          <w:rFonts w:ascii="Cambria" w:hAnsi="Cambria"/>
          <w:sz w:val="24"/>
          <w:szCs w:val="24"/>
          <w:lang w:val="en-US"/>
        </w:rPr>
        <w:t xml:space="preserve">Sesuai dengan Peraturan Walikota Bontang Nomor 38 Tahun 2018 telah disebutkan pada BAB VI Pasal 12 Ayat (1) bahwa Dinas Penanaman Modal dan Pelayanan Terpadu Satu Pintu Kota Bontang mempunyai tugas membantu Wali Kota dalam melaksanakan urusan Pemerintahan </w:t>
      </w:r>
      <w:r w:rsidR="00E231FE" w:rsidRPr="003F2F62">
        <w:rPr>
          <w:rFonts w:ascii="Cambria" w:hAnsi="Cambria"/>
          <w:sz w:val="24"/>
          <w:szCs w:val="24"/>
          <w:lang w:val="en-US"/>
        </w:rPr>
        <w:t xml:space="preserve">bidang </w:t>
      </w:r>
      <w:r w:rsidRPr="003F2F62">
        <w:rPr>
          <w:rFonts w:ascii="Cambria" w:hAnsi="Cambria"/>
          <w:sz w:val="24"/>
          <w:szCs w:val="24"/>
          <w:lang w:val="en-US"/>
        </w:rPr>
        <w:t>P</w:t>
      </w:r>
      <w:r w:rsidR="00C35BB9" w:rsidRPr="003F2F62">
        <w:rPr>
          <w:rFonts w:ascii="Cambria" w:hAnsi="Cambria"/>
          <w:sz w:val="24"/>
          <w:szCs w:val="24"/>
          <w:lang w:val="en-US"/>
        </w:rPr>
        <w:t xml:space="preserve">enanaman </w:t>
      </w:r>
      <w:r w:rsidRPr="003F2F62">
        <w:rPr>
          <w:rFonts w:ascii="Cambria" w:hAnsi="Cambria"/>
          <w:sz w:val="24"/>
          <w:szCs w:val="24"/>
          <w:lang w:val="en-US"/>
        </w:rPr>
        <w:t>M</w:t>
      </w:r>
      <w:r w:rsidR="00C35BB9" w:rsidRPr="003F2F62">
        <w:rPr>
          <w:rFonts w:ascii="Cambria" w:hAnsi="Cambria"/>
          <w:sz w:val="24"/>
          <w:szCs w:val="24"/>
          <w:lang w:val="en-US"/>
        </w:rPr>
        <w:t>odal</w:t>
      </w:r>
      <w:r w:rsidRPr="003F2F62">
        <w:rPr>
          <w:rFonts w:ascii="Cambria" w:hAnsi="Cambria"/>
          <w:sz w:val="24"/>
          <w:szCs w:val="24"/>
          <w:lang w:val="en-US"/>
        </w:rPr>
        <w:t xml:space="preserve"> dan Pelayanan Terpadu Satu Pintu yang menjadi kewenangan Daerah dan tugas pembantuan yang diberikan. </w:t>
      </w:r>
      <w:r w:rsidR="00630DE3" w:rsidRPr="003F2F62">
        <w:rPr>
          <w:rFonts w:ascii="Cambria" w:hAnsi="Cambria"/>
          <w:sz w:val="24"/>
          <w:szCs w:val="24"/>
          <w:lang w:val="en-US"/>
        </w:rPr>
        <w:t xml:space="preserve">Adapun capaian pelaksanaan program dan kegiatan di lingkungan </w:t>
      </w:r>
      <w:r w:rsidR="00C35BB9" w:rsidRPr="003F2F62">
        <w:rPr>
          <w:rFonts w:ascii="Cambria" w:hAnsi="Cambria"/>
          <w:sz w:val="24"/>
          <w:szCs w:val="24"/>
          <w:lang w:val="en-US"/>
        </w:rPr>
        <w:t>Dinas Penanaman Modal</w:t>
      </w:r>
      <w:r w:rsidR="00E231FE" w:rsidRPr="003F2F62">
        <w:rPr>
          <w:rFonts w:ascii="Cambria" w:hAnsi="Cambria"/>
          <w:sz w:val="24"/>
          <w:szCs w:val="24"/>
          <w:lang w:val="en-US"/>
        </w:rPr>
        <w:t xml:space="preserve"> </w:t>
      </w:r>
      <w:r w:rsidR="00C35BB9" w:rsidRPr="003F2F62">
        <w:rPr>
          <w:rFonts w:ascii="Cambria" w:hAnsi="Cambria"/>
          <w:sz w:val="24"/>
          <w:szCs w:val="24"/>
          <w:lang w:val="en-US"/>
        </w:rPr>
        <w:t xml:space="preserve">dan Pelayanan Terpadu Satu Pintu Kota Bontang </w:t>
      </w:r>
      <w:r w:rsidR="00630DE3" w:rsidRPr="003F2F62">
        <w:rPr>
          <w:rFonts w:ascii="Cambria" w:hAnsi="Cambria"/>
          <w:sz w:val="24"/>
          <w:szCs w:val="24"/>
          <w:lang w:val="en-US"/>
        </w:rPr>
        <w:t xml:space="preserve">Tahun </w:t>
      </w:r>
      <w:r w:rsidR="00835796" w:rsidRPr="003F2F62">
        <w:rPr>
          <w:rFonts w:ascii="Cambria" w:hAnsi="Cambria"/>
          <w:sz w:val="24"/>
          <w:szCs w:val="24"/>
        </w:rPr>
        <w:t>20</w:t>
      </w:r>
      <w:r w:rsidR="00A27AA0" w:rsidRPr="003F2F62">
        <w:rPr>
          <w:rFonts w:ascii="Cambria" w:hAnsi="Cambria"/>
          <w:sz w:val="24"/>
          <w:szCs w:val="24"/>
          <w:lang w:val="en-ID"/>
        </w:rPr>
        <w:t>20</w:t>
      </w:r>
      <w:r w:rsidR="00630DE3" w:rsidRPr="003F2F62">
        <w:rPr>
          <w:rFonts w:ascii="Cambria" w:hAnsi="Cambria"/>
          <w:sz w:val="24"/>
          <w:szCs w:val="24"/>
          <w:lang w:val="en-US"/>
        </w:rPr>
        <w:t xml:space="preserve"> disampaikan sebagai </w:t>
      </w:r>
      <w:proofErr w:type="gramStart"/>
      <w:r w:rsidR="00630DE3" w:rsidRPr="003F2F62">
        <w:rPr>
          <w:rFonts w:ascii="Cambria" w:hAnsi="Cambria"/>
          <w:sz w:val="24"/>
          <w:szCs w:val="24"/>
          <w:lang w:val="en-US"/>
        </w:rPr>
        <w:t>berikut :</w:t>
      </w:r>
      <w:proofErr w:type="gramEnd"/>
    </w:p>
    <w:p w:rsidR="001F7D7A" w:rsidRPr="003F2F62" w:rsidRDefault="001F7D7A" w:rsidP="00E231FE">
      <w:pPr>
        <w:pStyle w:val="BodyText3"/>
        <w:spacing w:before="120" w:line="480" w:lineRule="auto"/>
        <w:ind w:left="567" w:firstLine="851"/>
        <w:jc w:val="both"/>
        <w:rPr>
          <w:rFonts w:ascii="Cambria" w:hAnsi="Cambria"/>
          <w:sz w:val="24"/>
          <w:szCs w:val="24"/>
          <w:lang w:val="en-US"/>
        </w:rPr>
      </w:pPr>
      <w:r w:rsidRPr="003F2F62">
        <w:rPr>
          <w:rFonts w:ascii="Cambria" w:hAnsi="Cambria"/>
          <w:sz w:val="24"/>
          <w:szCs w:val="24"/>
          <w:lang w:val="en-US"/>
        </w:rPr>
        <w:t>Anggaran Perubahan Dinas Penanaman Modal dan Pelayanan Terpadu Satu Pintu Kota Bontang Tahun 20</w:t>
      </w:r>
      <w:r w:rsidR="00A27AA0" w:rsidRPr="003F2F62">
        <w:rPr>
          <w:rFonts w:ascii="Cambria" w:hAnsi="Cambria"/>
          <w:sz w:val="24"/>
          <w:szCs w:val="24"/>
          <w:lang w:val="en-US"/>
        </w:rPr>
        <w:t>20</w:t>
      </w:r>
      <w:r w:rsidRPr="003F2F62">
        <w:rPr>
          <w:rFonts w:ascii="Cambria" w:hAnsi="Cambria"/>
          <w:sz w:val="24"/>
          <w:szCs w:val="24"/>
          <w:lang w:val="en-US"/>
        </w:rPr>
        <w:t xml:space="preserve"> berjumlah sebesar </w:t>
      </w:r>
      <w:r w:rsidRPr="003F2F62">
        <w:rPr>
          <w:rFonts w:ascii="Cambria" w:hAnsi="Cambria"/>
          <w:b/>
          <w:sz w:val="24"/>
          <w:szCs w:val="24"/>
          <w:lang w:val="en-US"/>
        </w:rPr>
        <w:t xml:space="preserve">Rp. </w:t>
      </w:r>
      <w:r w:rsidR="000624BE" w:rsidRPr="003F2F62">
        <w:rPr>
          <w:rFonts w:ascii="Cambria" w:hAnsi="Cambria"/>
          <w:b/>
          <w:sz w:val="24"/>
          <w:szCs w:val="24"/>
          <w:lang w:val="en-US"/>
        </w:rPr>
        <w:t>4</w:t>
      </w:r>
      <w:r w:rsidRPr="003F2F62">
        <w:rPr>
          <w:rFonts w:ascii="Cambria" w:hAnsi="Cambria"/>
          <w:b/>
          <w:sz w:val="24"/>
          <w:szCs w:val="24"/>
          <w:lang w:val="en-US"/>
        </w:rPr>
        <w:t>.3</w:t>
      </w:r>
      <w:r w:rsidR="000624BE" w:rsidRPr="003F2F62">
        <w:rPr>
          <w:rFonts w:ascii="Cambria" w:hAnsi="Cambria"/>
          <w:b/>
          <w:sz w:val="24"/>
          <w:szCs w:val="24"/>
          <w:lang w:val="en-US"/>
        </w:rPr>
        <w:t>04</w:t>
      </w:r>
      <w:r w:rsidRPr="003F2F62">
        <w:rPr>
          <w:rFonts w:ascii="Cambria" w:hAnsi="Cambria"/>
          <w:b/>
          <w:sz w:val="24"/>
          <w:szCs w:val="24"/>
          <w:lang w:val="en-US"/>
        </w:rPr>
        <w:t>.</w:t>
      </w:r>
      <w:r w:rsidR="000624BE" w:rsidRPr="003F2F62">
        <w:rPr>
          <w:rFonts w:ascii="Cambria" w:hAnsi="Cambria"/>
          <w:b/>
          <w:sz w:val="24"/>
          <w:szCs w:val="24"/>
          <w:lang w:val="en-US"/>
        </w:rPr>
        <w:t>040</w:t>
      </w:r>
      <w:r w:rsidRPr="003F2F62">
        <w:rPr>
          <w:rFonts w:ascii="Cambria" w:hAnsi="Cambria"/>
          <w:b/>
          <w:sz w:val="24"/>
          <w:szCs w:val="24"/>
          <w:lang w:val="en-US"/>
        </w:rPr>
        <w:t>.4</w:t>
      </w:r>
      <w:r w:rsidR="000624BE" w:rsidRPr="003F2F62">
        <w:rPr>
          <w:rFonts w:ascii="Cambria" w:hAnsi="Cambria"/>
          <w:b/>
          <w:sz w:val="24"/>
          <w:szCs w:val="24"/>
          <w:lang w:val="en-US"/>
        </w:rPr>
        <w:t>84</w:t>
      </w:r>
      <w:r w:rsidRPr="003F2F62">
        <w:rPr>
          <w:rFonts w:ascii="Cambria" w:hAnsi="Cambria"/>
          <w:b/>
          <w:sz w:val="24"/>
          <w:szCs w:val="24"/>
          <w:lang w:val="en-US"/>
        </w:rPr>
        <w:t>,00</w:t>
      </w:r>
      <w:r w:rsidRPr="003F2F62">
        <w:rPr>
          <w:rFonts w:ascii="Cambria" w:hAnsi="Cambria"/>
          <w:sz w:val="24"/>
          <w:szCs w:val="24"/>
          <w:lang w:val="en-US"/>
        </w:rPr>
        <w:t xml:space="preserve"> </w:t>
      </w:r>
      <w:r w:rsidRPr="003F2F62">
        <w:rPr>
          <w:rFonts w:ascii="Cambria" w:hAnsi="Cambria"/>
          <w:i/>
          <w:sz w:val="24"/>
          <w:szCs w:val="24"/>
          <w:lang w:val="en-US"/>
        </w:rPr>
        <w:t>(</w:t>
      </w:r>
      <w:r w:rsidR="000624BE" w:rsidRPr="003F2F62">
        <w:rPr>
          <w:rFonts w:ascii="Cambria" w:hAnsi="Cambria"/>
          <w:i/>
          <w:sz w:val="24"/>
          <w:szCs w:val="24"/>
          <w:lang w:val="en-US"/>
        </w:rPr>
        <w:t>Empat mil</w:t>
      </w:r>
      <w:r w:rsidRPr="003F2F62">
        <w:rPr>
          <w:rFonts w:ascii="Cambria" w:hAnsi="Cambria"/>
          <w:i/>
          <w:sz w:val="24"/>
          <w:szCs w:val="24"/>
          <w:lang w:val="en-US"/>
        </w:rPr>
        <w:t xml:space="preserve">yar </w:t>
      </w:r>
      <w:r w:rsidR="000624BE" w:rsidRPr="003F2F62">
        <w:rPr>
          <w:rFonts w:ascii="Cambria" w:hAnsi="Cambria"/>
          <w:i/>
          <w:sz w:val="24"/>
          <w:szCs w:val="24"/>
          <w:lang w:val="en-US"/>
        </w:rPr>
        <w:t>tiga ratus empat j</w:t>
      </w:r>
      <w:r w:rsidRPr="003F2F62">
        <w:rPr>
          <w:rFonts w:ascii="Cambria" w:hAnsi="Cambria"/>
          <w:i/>
          <w:sz w:val="24"/>
          <w:szCs w:val="24"/>
          <w:lang w:val="en-US"/>
        </w:rPr>
        <w:t xml:space="preserve">uta </w:t>
      </w:r>
      <w:r w:rsidR="000624BE" w:rsidRPr="003F2F62">
        <w:rPr>
          <w:rFonts w:ascii="Cambria" w:hAnsi="Cambria"/>
          <w:i/>
          <w:sz w:val="24"/>
          <w:szCs w:val="24"/>
          <w:lang w:val="en-US"/>
        </w:rPr>
        <w:t>empat p</w:t>
      </w:r>
      <w:r w:rsidRPr="003F2F62">
        <w:rPr>
          <w:rFonts w:ascii="Cambria" w:hAnsi="Cambria"/>
          <w:i/>
          <w:sz w:val="24"/>
          <w:szCs w:val="24"/>
          <w:lang w:val="en-US"/>
        </w:rPr>
        <w:t xml:space="preserve">uluh </w:t>
      </w:r>
      <w:r w:rsidR="000624BE" w:rsidRPr="003F2F62">
        <w:rPr>
          <w:rFonts w:ascii="Cambria" w:hAnsi="Cambria"/>
          <w:i/>
          <w:sz w:val="24"/>
          <w:szCs w:val="24"/>
          <w:lang w:val="en-US"/>
        </w:rPr>
        <w:t>r</w:t>
      </w:r>
      <w:r w:rsidRPr="003F2F62">
        <w:rPr>
          <w:rFonts w:ascii="Cambria" w:hAnsi="Cambria"/>
          <w:i/>
          <w:sz w:val="24"/>
          <w:szCs w:val="24"/>
          <w:lang w:val="en-US"/>
        </w:rPr>
        <w:t xml:space="preserve">ibu </w:t>
      </w:r>
      <w:r w:rsidR="000624BE" w:rsidRPr="003F2F62">
        <w:rPr>
          <w:rFonts w:ascii="Cambria" w:hAnsi="Cambria"/>
          <w:i/>
          <w:sz w:val="24"/>
          <w:szCs w:val="24"/>
          <w:lang w:val="en-US"/>
        </w:rPr>
        <w:t>empat ratus delapan puluh empat r</w:t>
      </w:r>
      <w:r w:rsidRPr="003F2F62">
        <w:rPr>
          <w:rFonts w:ascii="Cambria" w:hAnsi="Cambria"/>
          <w:i/>
          <w:sz w:val="24"/>
          <w:szCs w:val="24"/>
          <w:lang w:val="en-US"/>
        </w:rPr>
        <w:t>upiah)</w:t>
      </w:r>
      <w:r w:rsidRPr="003F2F62">
        <w:rPr>
          <w:rFonts w:ascii="Cambria" w:hAnsi="Cambria"/>
          <w:sz w:val="24"/>
          <w:szCs w:val="24"/>
          <w:lang w:val="en-US"/>
        </w:rPr>
        <w:t xml:space="preserve"> dengan pelaksanaan sebanyak </w:t>
      </w:r>
      <w:r w:rsidR="000624BE" w:rsidRPr="003F2F62">
        <w:rPr>
          <w:rFonts w:ascii="Cambria" w:hAnsi="Cambria"/>
          <w:sz w:val="24"/>
          <w:szCs w:val="24"/>
          <w:lang w:val="en-US"/>
        </w:rPr>
        <w:t>6</w:t>
      </w:r>
      <w:r w:rsidRPr="003F2F62">
        <w:rPr>
          <w:rFonts w:ascii="Cambria" w:hAnsi="Cambria"/>
          <w:sz w:val="24"/>
          <w:szCs w:val="24"/>
          <w:lang w:val="en-US"/>
        </w:rPr>
        <w:t xml:space="preserve"> (</w:t>
      </w:r>
      <w:r w:rsidR="000624BE" w:rsidRPr="003F2F62">
        <w:rPr>
          <w:rFonts w:ascii="Cambria" w:hAnsi="Cambria"/>
          <w:sz w:val="24"/>
          <w:szCs w:val="24"/>
          <w:lang w:val="en-US"/>
        </w:rPr>
        <w:t>enam) program dan 21</w:t>
      </w:r>
      <w:r w:rsidRPr="003F2F62">
        <w:rPr>
          <w:rFonts w:ascii="Cambria" w:hAnsi="Cambria"/>
          <w:sz w:val="24"/>
          <w:szCs w:val="24"/>
          <w:lang w:val="en-US"/>
        </w:rPr>
        <w:t xml:space="preserve"> (dua puluh </w:t>
      </w:r>
      <w:r w:rsidR="000624BE" w:rsidRPr="003F2F62">
        <w:rPr>
          <w:rFonts w:ascii="Cambria" w:hAnsi="Cambria"/>
          <w:sz w:val="24"/>
          <w:szCs w:val="24"/>
          <w:lang w:val="en-US"/>
        </w:rPr>
        <w:t>satu</w:t>
      </w:r>
      <w:r w:rsidRPr="003F2F62">
        <w:rPr>
          <w:rFonts w:ascii="Cambria" w:hAnsi="Cambria"/>
          <w:sz w:val="24"/>
          <w:szCs w:val="24"/>
          <w:lang w:val="en-US"/>
        </w:rPr>
        <w:t xml:space="preserve">) kegiatan. Dari jumlah dana tersebut sudah terealisasi sebesar </w:t>
      </w:r>
      <w:r w:rsidRPr="003F2F62">
        <w:rPr>
          <w:rFonts w:ascii="Cambria" w:hAnsi="Cambria"/>
          <w:b/>
          <w:sz w:val="24"/>
          <w:szCs w:val="24"/>
          <w:lang w:val="en-US"/>
        </w:rPr>
        <w:t xml:space="preserve">Rp. </w:t>
      </w:r>
      <w:r w:rsidR="000624BE" w:rsidRPr="003F2F62">
        <w:rPr>
          <w:rFonts w:ascii="Cambria" w:hAnsi="Cambria"/>
          <w:b/>
          <w:sz w:val="24"/>
          <w:szCs w:val="24"/>
          <w:lang w:val="en-US"/>
        </w:rPr>
        <w:t>4</w:t>
      </w:r>
      <w:r w:rsidRPr="003F2F62">
        <w:rPr>
          <w:rFonts w:ascii="Cambria" w:hAnsi="Cambria"/>
          <w:b/>
          <w:sz w:val="24"/>
          <w:szCs w:val="24"/>
          <w:lang w:val="en-US"/>
        </w:rPr>
        <w:t>.</w:t>
      </w:r>
      <w:r w:rsidR="000624BE" w:rsidRPr="003F2F62">
        <w:rPr>
          <w:rFonts w:ascii="Cambria" w:hAnsi="Cambria"/>
          <w:b/>
          <w:sz w:val="24"/>
          <w:szCs w:val="24"/>
          <w:lang w:val="en-US"/>
        </w:rPr>
        <w:t>1</w:t>
      </w:r>
      <w:r w:rsidRPr="003F2F62">
        <w:rPr>
          <w:rFonts w:ascii="Cambria" w:hAnsi="Cambria"/>
          <w:b/>
          <w:sz w:val="24"/>
          <w:szCs w:val="24"/>
          <w:lang w:val="en-US"/>
        </w:rPr>
        <w:t>9</w:t>
      </w:r>
      <w:r w:rsidR="000624BE" w:rsidRPr="003F2F62">
        <w:rPr>
          <w:rFonts w:ascii="Cambria" w:hAnsi="Cambria"/>
          <w:b/>
          <w:sz w:val="24"/>
          <w:szCs w:val="24"/>
          <w:lang w:val="en-US"/>
        </w:rPr>
        <w:t>4</w:t>
      </w:r>
      <w:r w:rsidRPr="003F2F62">
        <w:rPr>
          <w:rFonts w:ascii="Cambria" w:hAnsi="Cambria"/>
          <w:b/>
          <w:sz w:val="24"/>
          <w:szCs w:val="24"/>
          <w:lang w:val="en-US"/>
        </w:rPr>
        <w:t>.3</w:t>
      </w:r>
      <w:r w:rsidR="000624BE" w:rsidRPr="003F2F62">
        <w:rPr>
          <w:rFonts w:ascii="Cambria" w:hAnsi="Cambria"/>
          <w:b/>
          <w:sz w:val="24"/>
          <w:szCs w:val="24"/>
          <w:lang w:val="en-US"/>
        </w:rPr>
        <w:t>58</w:t>
      </w:r>
      <w:r w:rsidRPr="003F2F62">
        <w:rPr>
          <w:rFonts w:ascii="Cambria" w:hAnsi="Cambria"/>
          <w:b/>
          <w:sz w:val="24"/>
          <w:szCs w:val="24"/>
          <w:lang w:val="en-US"/>
        </w:rPr>
        <w:t>.</w:t>
      </w:r>
      <w:r w:rsidR="000624BE" w:rsidRPr="003F2F62">
        <w:rPr>
          <w:rFonts w:ascii="Cambria" w:hAnsi="Cambria"/>
          <w:b/>
          <w:sz w:val="24"/>
          <w:szCs w:val="24"/>
          <w:lang w:val="en-US"/>
        </w:rPr>
        <w:t>1</w:t>
      </w:r>
      <w:r w:rsidRPr="003F2F62">
        <w:rPr>
          <w:rFonts w:ascii="Cambria" w:hAnsi="Cambria"/>
          <w:b/>
          <w:sz w:val="24"/>
          <w:szCs w:val="24"/>
          <w:lang w:val="en-US"/>
        </w:rPr>
        <w:t>4</w:t>
      </w:r>
      <w:r w:rsidR="000624BE" w:rsidRPr="003F2F62">
        <w:rPr>
          <w:rFonts w:ascii="Cambria" w:hAnsi="Cambria"/>
          <w:b/>
          <w:sz w:val="24"/>
          <w:szCs w:val="24"/>
          <w:lang w:val="en-US"/>
        </w:rPr>
        <w:t>2</w:t>
      </w:r>
      <w:r w:rsidRPr="003F2F62">
        <w:rPr>
          <w:rFonts w:ascii="Cambria" w:hAnsi="Cambria"/>
          <w:b/>
          <w:sz w:val="24"/>
          <w:szCs w:val="24"/>
          <w:lang w:val="en-US"/>
        </w:rPr>
        <w:t>,00</w:t>
      </w:r>
      <w:r w:rsidRPr="003F2F62">
        <w:rPr>
          <w:rFonts w:ascii="Cambria" w:hAnsi="Cambria"/>
          <w:sz w:val="24"/>
          <w:szCs w:val="24"/>
          <w:lang w:val="en-US"/>
        </w:rPr>
        <w:t xml:space="preserve"> </w:t>
      </w:r>
      <w:r w:rsidRPr="003F2F62">
        <w:rPr>
          <w:rFonts w:ascii="Cambria" w:hAnsi="Cambria"/>
          <w:i/>
          <w:sz w:val="24"/>
          <w:szCs w:val="24"/>
          <w:lang w:val="en-US"/>
        </w:rPr>
        <w:t>(</w:t>
      </w:r>
      <w:r w:rsidR="001204BD" w:rsidRPr="003F2F62">
        <w:rPr>
          <w:rFonts w:ascii="Cambria" w:hAnsi="Cambria"/>
          <w:i/>
          <w:sz w:val="24"/>
          <w:szCs w:val="24"/>
          <w:lang w:val="en-US"/>
        </w:rPr>
        <w:t>Empat m</w:t>
      </w:r>
      <w:r w:rsidRPr="003F2F62">
        <w:rPr>
          <w:rFonts w:ascii="Cambria" w:hAnsi="Cambria"/>
          <w:i/>
          <w:sz w:val="24"/>
          <w:szCs w:val="24"/>
          <w:lang w:val="en-US"/>
        </w:rPr>
        <w:t xml:space="preserve">ilyar </w:t>
      </w:r>
      <w:r w:rsidR="001204BD" w:rsidRPr="003F2F62">
        <w:rPr>
          <w:rFonts w:ascii="Cambria" w:hAnsi="Cambria"/>
          <w:i/>
          <w:sz w:val="24"/>
          <w:szCs w:val="24"/>
          <w:lang w:val="en-US"/>
        </w:rPr>
        <w:t>seratus sembilan puluh empat juta tiga ratus lima puluh delapan ribu seratus empat puluh dua r</w:t>
      </w:r>
      <w:r w:rsidRPr="003F2F62">
        <w:rPr>
          <w:rFonts w:ascii="Cambria" w:hAnsi="Cambria"/>
          <w:i/>
          <w:sz w:val="24"/>
          <w:szCs w:val="24"/>
          <w:lang w:val="en-US"/>
        </w:rPr>
        <w:t>upiah)</w:t>
      </w:r>
      <w:r w:rsidRPr="003F2F62">
        <w:rPr>
          <w:rFonts w:ascii="Cambria" w:hAnsi="Cambria"/>
          <w:sz w:val="24"/>
          <w:szCs w:val="24"/>
          <w:lang w:val="en-US"/>
        </w:rPr>
        <w:t xml:space="preserve"> </w:t>
      </w:r>
      <w:r w:rsidR="006C3B73" w:rsidRPr="003F2F62">
        <w:rPr>
          <w:rFonts w:ascii="Cambria" w:hAnsi="Cambria"/>
          <w:sz w:val="24"/>
          <w:szCs w:val="24"/>
          <w:lang w:val="en-US"/>
        </w:rPr>
        <w:t xml:space="preserve">dengan capaian kinerja fisik sebesar </w:t>
      </w:r>
      <w:r w:rsidR="006C3B73" w:rsidRPr="003F2F62">
        <w:rPr>
          <w:rFonts w:ascii="Cambria" w:hAnsi="Cambria"/>
          <w:b/>
          <w:sz w:val="24"/>
          <w:szCs w:val="24"/>
          <w:lang w:val="en-US"/>
        </w:rPr>
        <w:t xml:space="preserve">100% </w:t>
      </w:r>
      <w:r w:rsidR="006C3B73" w:rsidRPr="003F2F62">
        <w:rPr>
          <w:rFonts w:ascii="Cambria" w:hAnsi="Cambria"/>
          <w:sz w:val="24"/>
          <w:szCs w:val="24"/>
          <w:lang w:val="en-US"/>
        </w:rPr>
        <w:t xml:space="preserve">(Seratus Persen) dan capaian kinerja keuangan sebesar </w:t>
      </w:r>
      <w:r w:rsidRPr="003F2F62">
        <w:rPr>
          <w:rFonts w:ascii="Cambria" w:hAnsi="Cambria"/>
          <w:b/>
          <w:sz w:val="24"/>
          <w:szCs w:val="24"/>
          <w:lang w:val="en-US"/>
        </w:rPr>
        <w:t>9</w:t>
      </w:r>
      <w:r w:rsidR="001204BD" w:rsidRPr="003F2F62">
        <w:rPr>
          <w:rFonts w:ascii="Cambria" w:hAnsi="Cambria"/>
          <w:b/>
          <w:sz w:val="24"/>
          <w:szCs w:val="24"/>
          <w:lang w:val="en-US"/>
        </w:rPr>
        <w:t>7</w:t>
      </w:r>
      <w:r w:rsidRPr="003F2F62">
        <w:rPr>
          <w:rFonts w:ascii="Cambria" w:hAnsi="Cambria"/>
          <w:b/>
          <w:sz w:val="24"/>
          <w:szCs w:val="24"/>
          <w:lang w:val="en-US"/>
        </w:rPr>
        <w:t>,</w:t>
      </w:r>
      <w:r w:rsidR="001204BD" w:rsidRPr="003F2F62">
        <w:rPr>
          <w:rFonts w:ascii="Cambria" w:hAnsi="Cambria"/>
          <w:b/>
          <w:sz w:val="24"/>
          <w:szCs w:val="24"/>
          <w:lang w:val="en-US"/>
        </w:rPr>
        <w:t>45</w:t>
      </w:r>
      <w:r w:rsidRPr="003F2F62">
        <w:rPr>
          <w:rFonts w:ascii="Cambria" w:hAnsi="Cambria"/>
          <w:b/>
          <w:sz w:val="24"/>
          <w:szCs w:val="24"/>
          <w:lang w:val="en-US"/>
        </w:rPr>
        <w:t xml:space="preserve">% </w:t>
      </w:r>
      <w:r w:rsidRPr="003F2F62">
        <w:rPr>
          <w:rFonts w:ascii="Cambria" w:hAnsi="Cambria"/>
          <w:i/>
          <w:sz w:val="24"/>
          <w:szCs w:val="24"/>
          <w:lang w:val="en-US"/>
        </w:rPr>
        <w:t xml:space="preserve">(Sembilan </w:t>
      </w:r>
      <w:r w:rsidR="001204BD" w:rsidRPr="003F2F62">
        <w:rPr>
          <w:rFonts w:ascii="Cambria" w:hAnsi="Cambria"/>
          <w:i/>
          <w:sz w:val="24"/>
          <w:szCs w:val="24"/>
          <w:lang w:val="en-US"/>
        </w:rPr>
        <w:t>p</w:t>
      </w:r>
      <w:r w:rsidRPr="003F2F62">
        <w:rPr>
          <w:rFonts w:ascii="Cambria" w:hAnsi="Cambria"/>
          <w:i/>
          <w:sz w:val="24"/>
          <w:szCs w:val="24"/>
          <w:lang w:val="en-US"/>
        </w:rPr>
        <w:t>uluh</w:t>
      </w:r>
      <w:r w:rsidR="001204BD" w:rsidRPr="003F2F62">
        <w:rPr>
          <w:rFonts w:ascii="Cambria" w:hAnsi="Cambria"/>
          <w:i/>
          <w:sz w:val="24"/>
          <w:szCs w:val="24"/>
          <w:lang w:val="en-US"/>
        </w:rPr>
        <w:t xml:space="preserve"> tujuh koma empat puluh lima pe</w:t>
      </w:r>
      <w:r w:rsidR="006C3B73" w:rsidRPr="003F2F62">
        <w:rPr>
          <w:rFonts w:ascii="Cambria" w:hAnsi="Cambria"/>
          <w:i/>
          <w:sz w:val="24"/>
          <w:szCs w:val="24"/>
          <w:lang w:val="en-US"/>
        </w:rPr>
        <w:t xml:space="preserve">rsen). </w:t>
      </w:r>
      <w:r w:rsidR="006C3B73" w:rsidRPr="003F2F62">
        <w:rPr>
          <w:rFonts w:ascii="Cambria" w:hAnsi="Cambria"/>
          <w:sz w:val="24"/>
          <w:szCs w:val="24"/>
          <w:lang w:val="en-US"/>
        </w:rPr>
        <w:t>Indikator Pencapaian Target Kinerja APBD</w:t>
      </w:r>
      <w:r w:rsidR="001204BD" w:rsidRPr="003F2F62">
        <w:rPr>
          <w:rFonts w:ascii="Cambria" w:hAnsi="Cambria"/>
          <w:sz w:val="24"/>
          <w:szCs w:val="24"/>
          <w:lang w:val="en-US"/>
        </w:rPr>
        <w:t>-P</w:t>
      </w:r>
      <w:r w:rsidR="006C3B73" w:rsidRPr="003F2F62">
        <w:rPr>
          <w:rFonts w:ascii="Cambria" w:hAnsi="Cambria"/>
          <w:sz w:val="24"/>
          <w:szCs w:val="24"/>
          <w:lang w:val="en-US"/>
        </w:rPr>
        <w:t xml:space="preserve"> terkait dengan hal-hal </w:t>
      </w:r>
      <w:proofErr w:type="gramStart"/>
      <w:r w:rsidR="006C3B73" w:rsidRPr="003F2F62">
        <w:rPr>
          <w:rFonts w:ascii="Cambria" w:hAnsi="Cambria"/>
          <w:sz w:val="24"/>
          <w:szCs w:val="24"/>
          <w:lang w:val="en-US"/>
        </w:rPr>
        <w:t>apa</w:t>
      </w:r>
      <w:proofErr w:type="gramEnd"/>
      <w:r w:rsidR="006C3B73" w:rsidRPr="003F2F62">
        <w:rPr>
          <w:rFonts w:ascii="Cambria" w:hAnsi="Cambria"/>
          <w:sz w:val="24"/>
          <w:szCs w:val="24"/>
          <w:lang w:val="en-US"/>
        </w:rPr>
        <w:t xml:space="preserve"> saja yang telah dicapai oleh Pemerintah Kota Bontang dalam pelaksanaan kegiatan sesuai program kerja yang telah ditetapkan untuk mewujudkan Visi dan Misi Pemerintah Kota Bontang. </w:t>
      </w:r>
    </w:p>
    <w:p w:rsidR="00ED1A1B" w:rsidRPr="003F2F62" w:rsidRDefault="006C3B73" w:rsidP="006C3B73">
      <w:pPr>
        <w:pStyle w:val="BodyText3"/>
        <w:spacing w:before="120" w:line="480" w:lineRule="auto"/>
        <w:ind w:left="567" w:firstLine="851"/>
        <w:jc w:val="both"/>
        <w:rPr>
          <w:rFonts w:ascii="Cambria" w:hAnsi="Cambria"/>
          <w:sz w:val="24"/>
          <w:szCs w:val="24"/>
        </w:rPr>
      </w:pPr>
      <w:r w:rsidRPr="003F2F62">
        <w:rPr>
          <w:rFonts w:ascii="Cambria" w:hAnsi="Cambria"/>
          <w:sz w:val="24"/>
          <w:szCs w:val="24"/>
          <w:lang w:val="en-US"/>
        </w:rPr>
        <w:t xml:space="preserve">Sedangkan pada Tahun </w:t>
      </w:r>
      <w:r w:rsidR="00ED1A1B" w:rsidRPr="003F2F62">
        <w:rPr>
          <w:rFonts w:ascii="Cambria" w:hAnsi="Cambria"/>
          <w:sz w:val="24"/>
          <w:szCs w:val="24"/>
          <w:lang w:val="fi-FI"/>
        </w:rPr>
        <w:t>20</w:t>
      </w:r>
      <w:r w:rsidR="002B57D5" w:rsidRPr="003F2F62">
        <w:rPr>
          <w:rFonts w:ascii="Cambria" w:hAnsi="Cambria"/>
          <w:sz w:val="24"/>
          <w:szCs w:val="24"/>
          <w:lang w:val="fi-FI"/>
        </w:rPr>
        <w:t>2</w:t>
      </w:r>
      <w:r w:rsidR="001204BD" w:rsidRPr="003F2F62">
        <w:rPr>
          <w:rFonts w:ascii="Cambria" w:hAnsi="Cambria"/>
          <w:sz w:val="24"/>
          <w:szCs w:val="24"/>
          <w:lang w:val="fi-FI"/>
        </w:rPr>
        <w:t>1</w:t>
      </w:r>
      <w:r w:rsidR="00ED1A1B" w:rsidRPr="003F2F62">
        <w:rPr>
          <w:rFonts w:ascii="Cambria" w:hAnsi="Cambria"/>
          <w:sz w:val="24"/>
          <w:szCs w:val="24"/>
        </w:rPr>
        <w:t xml:space="preserve"> </w:t>
      </w:r>
      <w:r w:rsidR="00ED1A1B" w:rsidRPr="003F2F62">
        <w:rPr>
          <w:rFonts w:ascii="Cambria" w:hAnsi="Cambria"/>
          <w:sz w:val="24"/>
          <w:szCs w:val="24"/>
          <w:lang w:val="en-ID"/>
        </w:rPr>
        <w:t>D</w:t>
      </w:r>
      <w:r w:rsidR="00ED1A1B" w:rsidRPr="003F2F62">
        <w:rPr>
          <w:rFonts w:ascii="Cambria" w:hAnsi="Cambria"/>
          <w:sz w:val="24"/>
          <w:szCs w:val="24"/>
          <w:lang w:val="fi-FI"/>
        </w:rPr>
        <w:t xml:space="preserve">inas Penanaman Modal dan Pelayanan Terpadu Satu Pintu Kota Bontang sudah merencanakan untuk melaksanakan sebanyak </w:t>
      </w:r>
      <w:r w:rsidR="00137C55" w:rsidRPr="003F2F62">
        <w:rPr>
          <w:rFonts w:ascii="Cambria" w:hAnsi="Cambria"/>
          <w:sz w:val="24"/>
          <w:szCs w:val="24"/>
          <w:lang w:val="fi-FI"/>
        </w:rPr>
        <w:t>6</w:t>
      </w:r>
      <w:r w:rsidR="00ED1A1B" w:rsidRPr="003F2F62">
        <w:rPr>
          <w:rFonts w:ascii="Cambria" w:hAnsi="Cambria"/>
          <w:sz w:val="24"/>
          <w:szCs w:val="24"/>
          <w:lang w:val="fi-FI"/>
        </w:rPr>
        <w:t xml:space="preserve"> (</w:t>
      </w:r>
      <w:r w:rsidR="00137C55" w:rsidRPr="003F2F62">
        <w:rPr>
          <w:rFonts w:ascii="Cambria" w:hAnsi="Cambria"/>
          <w:sz w:val="24"/>
          <w:szCs w:val="24"/>
          <w:lang w:val="fi-FI"/>
        </w:rPr>
        <w:t>enam</w:t>
      </w:r>
      <w:r w:rsidR="00ED1A1B" w:rsidRPr="003F2F62">
        <w:rPr>
          <w:rFonts w:ascii="Cambria" w:hAnsi="Cambria"/>
          <w:sz w:val="24"/>
          <w:szCs w:val="24"/>
          <w:lang w:val="fi-FI"/>
        </w:rPr>
        <w:t>) program</w:t>
      </w:r>
      <w:r w:rsidR="00137C55" w:rsidRPr="003F2F62">
        <w:rPr>
          <w:rFonts w:ascii="Cambria" w:hAnsi="Cambria"/>
          <w:sz w:val="24"/>
          <w:szCs w:val="24"/>
          <w:lang w:val="fi-FI"/>
        </w:rPr>
        <w:t>,</w:t>
      </w:r>
      <w:r w:rsidR="00ED1A1B" w:rsidRPr="003F2F62">
        <w:rPr>
          <w:rFonts w:ascii="Cambria" w:hAnsi="Cambria"/>
          <w:sz w:val="24"/>
          <w:szCs w:val="24"/>
          <w:lang w:val="fi-FI"/>
        </w:rPr>
        <w:t xml:space="preserve">  </w:t>
      </w:r>
      <w:r w:rsidR="00137C55" w:rsidRPr="003F2F62">
        <w:rPr>
          <w:rFonts w:ascii="Cambria" w:hAnsi="Cambria"/>
          <w:sz w:val="24"/>
          <w:szCs w:val="24"/>
          <w:lang w:val="fi-FI"/>
        </w:rPr>
        <w:t>10</w:t>
      </w:r>
      <w:r w:rsidR="00ED1A1B" w:rsidRPr="003F2F62">
        <w:rPr>
          <w:rFonts w:ascii="Cambria" w:hAnsi="Cambria"/>
          <w:sz w:val="24"/>
          <w:szCs w:val="24"/>
          <w:lang w:val="fi-FI"/>
        </w:rPr>
        <w:t xml:space="preserve"> </w:t>
      </w:r>
      <w:r w:rsidR="00137C55" w:rsidRPr="003F2F62">
        <w:rPr>
          <w:rFonts w:ascii="Cambria" w:hAnsi="Cambria"/>
          <w:sz w:val="24"/>
          <w:szCs w:val="24"/>
          <w:lang w:val="fi-FI"/>
        </w:rPr>
        <w:t>(sepuluh</w:t>
      </w:r>
      <w:r w:rsidR="00ED1A1B" w:rsidRPr="003F2F62">
        <w:rPr>
          <w:rFonts w:ascii="Cambria" w:hAnsi="Cambria"/>
          <w:sz w:val="24"/>
          <w:szCs w:val="24"/>
          <w:lang w:val="fi-FI"/>
        </w:rPr>
        <w:t>) kegiatan</w:t>
      </w:r>
      <w:r w:rsidR="00137C55" w:rsidRPr="003F2F62">
        <w:rPr>
          <w:rFonts w:ascii="Cambria" w:hAnsi="Cambria"/>
          <w:sz w:val="24"/>
          <w:szCs w:val="24"/>
          <w:lang w:val="fi-FI"/>
        </w:rPr>
        <w:t xml:space="preserve"> dan 23 (dua puluh tiga) sub kegiatan</w:t>
      </w:r>
      <w:r w:rsidR="00ED1A1B" w:rsidRPr="003F2F62">
        <w:rPr>
          <w:rFonts w:ascii="Cambria" w:hAnsi="Cambria"/>
          <w:sz w:val="24"/>
          <w:szCs w:val="24"/>
          <w:lang w:val="fi-FI"/>
        </w:rPr>
        <w:t xml:space="preserve"> dengan Jumlah </w:t>
      </w:r>
      <w:r w:rsidR="00ED1A1B" w:rsidRPr="003F2F62">
        <w:rPr>
          <w:rFonts w:ascii="Cambria" w:hAnsi="Cambria"/>
          <w:sz w:val="24"/>
          <w:szCs w:val="24"/>
          <w:lang w:val="fi-FI"/>
        </w:rPr>
        <w:lastRenderedPageBreak/>
        <w:t xml:space="preserve">Pagu Anggaran Murni sebesar </w:t>
      </w:r>
      <w:r w:rsidR="00137C55" w:rsidRPr="003F2F62">
        <w:rPr>
          <w:rFonts w:ascii="Cambria" w:hAnsi="Cambria"/>
          <w:sz w:val="24"/>
          <w:szCs w:val="24"/>
          <w:lang w:val="fi-FI"/>
        </w:rPr>
        <w:t>R</w:t>
      </w:r>
      <w:r w:rsidR="00ED1A1B" w:rsidRPr="003F2F62">
        <w:rPr>
          <w:rFonts w:ascii="Cambria" w:hAnsi="Cambria"/>
          <w:b/>
          <w:sz w:val="24"/>
          <w:szCs w:val="24"/>
          <w:lang w:val="fi-FI"/>
        </w:rPr>
        <w:t>p.</w:t>
      </w:r>
      <w:r w:rsidR="00ED1A1B" w:rsidRPr="003F2F62">
        <w:rPr>
          <w:rFonts w:ascii="Cambria" w:hAnsi="Cambria"/>
          <w:b/>
          <w:sz w:val="24"/>
          <w:szCs w:val="24"/>
        </w:rPr>
        <w:t xml:space="preserve"> </w:t>
      </w:r>
      <w:r w:rsidR="001204BD" w:rsidRPr="003F2F62">
        <w:rPr>
          <w:rFonts w:ascii="Cambria" w:hAnsi="Cambria"/>
          <w:b/>
          <w:sz w:val="24"/>
          <w:szCs w:val="24"/>
          <w:lang w:val="en-ID"/>
        </w:rPr>
        <w:t>1</w:t>
      </w:r>
      <w:r w:rsidR="00137C55" w:rsidRPr="003F2F62">
        <w:rPr>
          <w:rFonts w:ascii="Cambria" w:hAnsi="Cambria"/>
          <w:b/>
          <w:sz w:val="24"/>
          <w:szCs w:val="24"/>
          <w:lang w:val="en-ID"/>
        </w:rPr>
        <w:t>2</w:t>
      </w:r>
      <w:r w:rsidR="00ED1A1B" w:rsidRPr="003F2F62">
        <w:rPr>
          <w:rFonts w:ascii="Cambria" w:hAnsi="Cambria"/>
          <w:b/>
          <w:sz w:val="24"/>
          <w:szCs w:val="24"/>
        </w:rPr>
        <w:t>.</w:t>
      </w:r>
      <w:r w:rsidR="00137C55" w:rsidRPr="003F2F62">
        <w:rPr>
          <w:rFonts w:ascii="Cambria" w:hAnsi="Cambria"/>
          <w:b/>
          <w:sz w:val="24"/>
          <w:szCs w:val="24"/>
          <w:lang w:val="en-ID"/>
        </w:rPr>
        <w:t>581</w:t>
      </w:r>
      <w:r w:rsidR="00ED1A1B" w:rsidRPr="003F2F62">
        <w:rPr>
          <w:rFonts w:ascii="Cambria" w:hAnsi="Cambria"/>
          <w:b/>
          <w:sz w:val="24"/>
          <w:szCs w:val="24"/>
        </w:rPr>
        <w:t>.</w:t>
      </w:r>
      <w:r w:rsidR="001204BD" w:rsidRPr="003F2F62">
        <w:rPr>
          <w:rFonts w:ascii="Cambria" w:hAnsi="Cambria"/>
          <w:b/>
          <w:sz w:val="24"/>
          <w:szCs w:val="24"/>
          <w:lang w:val="en-ID"/>
        </w:rPr>
        <w:t>4</w:t>
      </w:r>
      <w:r w:rsidR="00137C55" w:rsidRPr="003F2F62">
        <w:rPr>
          <w:rFonts w:ascii="Cambria" w:hAnsi="Cambria"/>
          <w:b/>
          <w:sz w:val="24"/>
          <w:szCs w:val="24"/>
          <w:lang w:val="en-ID"/>
        </w:rPr>
        <w:t>70</w:t>
      </w:r>
      <w:r w:rsidR="00ED1A1B" w:rsidRPr="003F2F62">
        <w:rPr>
          <w:rFonts w:ascii="Cambria" w:hAnsi="Cambria"/>
          <w:b/>
          <w:sz w:val="24"/>
          <w:szCs w:val="24"/>
        </w:rPr>
        <w:t>.</w:t>
      </w:r>
      <w:r w:rsidR="00137C55" w:rsidRPr="003F2F62">
        <w:rPr>
          <w:rFonts w:ascii="Cambria" w:hAnsi="Cambria"/>
          <w:b/>
          <w:sz w:val="24"/>
          <w:szCs w:val="24"/>
          <w:lang w:val="en-ID"/>
        </w:rPr>
        <w:t>684</w:t>
      </w:r>
      <w:r w:rsidR="00ED1A1B" w:rsidRPr="003F2F62">
        <w:rPr>
          <w:rFonts w:ascii="Cambria" w:hAnsi="Cambria"/>
          <w:b/>
          <w:sz w:val="24"/>
          <w:szCs w:val="24"/>
        </w:rPr>
        <w:t>,</w:t>
      </w:r>
      <w:r w:rsidR="006A7C51" w:rsidRPr="003F2F62">
        <w:rPr>
          <w:rFonts w:ascii="Cambria" w:hAnsi="Cambria"/>
          <w:b/>
          <w:sz w:val="24"/>
          <w:szCs w:val="24"/>
        </w:rPr>
        <w:t>00</w:t>
      </w:r>
      <w:r w:rsidR="00B47825" w:rsidRPr="003F2F62">
        <w:rPr>
          <w:rFonts w:ascii="Cambria" w:hAnsi="Cambria"/>
          <w:b/>
          <w:sz w:val="24"/>
          <w:szCs w:val="24"/>
          <w:lang w:val="en-ID"/>
        </w:rPr>
        <w:t xml:space="preserve"> </w:t>
      </w:r>
      <w:r w:rsidR="00B47825" w:rsidRPr="003F2F62">
        <w:rPr>
          <w:rFonts w:ascii="Cambria" w:hAnsi="Cambria"/>
          <w:i/>
          <w:sz w:val="24"/>
          <w:szCs w:val="24"/>
          <w:lang w:val="en-ID"/>
        </w:rPr>
        <w:t>(</w:t>
      </w:r>
      <w:r w:rsidR="00137C55" w:rsidRPr="003F2F62">
        <w:rPr>
          <w:rFonts w:ascii="Cambria" w:hAnsi="Cambria"/>
          <w:i/>
          <w:sz w:val="24"/>
          <w:szCs w:val="24"/>
          <w:lang w:val="en-ID"/>
        </w:rPr>
        <w:t xml:space="preserve">Dua belas </w:t>
      </w:r>
      <w:r w:rsidR="00B47825" w:rsidRPr="003F2F62">
        <w:rPr>
          <w:rFonts w:ascii="Cambria" w:hAnsi="Cambria"/>
          <w:i/>
          <w:sz w:val="24"/>
          <w:szCs w:val="24"/>
          <w:lang w:val="en-ID"/>
        </w:rPr>
        <w:t>milyar</w:t>
      </w:r>
      <w:r w:rsidR="00137C55" w:rsidRPr="003F2F62">
        <w:rPr>
          <w:rFonts w:ascii="Cambria" w:hAnsi="Cambria"/>
          <w:i/>
          <w:sz w:val="24"/>
          <w:szCs w:val="24"/>
          <w:lang w:val="en-ID"/>
        </w:rPr>
        <w:t xml:space="preserve"> lima </w:t>
      </w:r>
      <w:r w:rsidR="00B47825" w:rsidRPr="003F2F62">
        <w:rPr>
          <w:rFonts w:ascii="Cambria" w:hAnsi="Cambria"/>
          <w:i/>
          <w:sz w:val="24"/>
          <w:szCs w:val="24"/>
          <w:lang w:val="en-ID"/>
        </w:rPr>
        <w:t xml:space="preserve">ratus </w:t>
      </w:r>
      <w:r w:rsidR="00137C55" w:rsidRPr="003F2F62">
        <w:rPr>
          <w:rFonts w:ascii="Cambria" w:hAnsi="Cambria"/>
          <w:i/>
          <w:sz w:val="24"/>
          <w:szCs w:val="24"/>
          <w:lang w:val="en-ID"/>
        </w:rPr>
        <w:t xml:space="preserve">delapan puluh satu </w:t>
      </w:r>
      <w:r w:rsidR="00B47825" w:rsidRPr="003F2F62">
        <w:rPr>
          <w:rFonts w:ascii="Cambria" w:hAnsi="Cambria"/>
          <w:i/>
          <w:sz w:val="24"/>
          <w:szCs w:val="24"/>
          <w:lang w:val="en-ID"/>
        </w:rPr>
        <w:t xml:space="preserve">juta empat ratus </w:t>
      </w:r>
      <w:r w:rsidR="00137C55" w:rsidRPr="003F2F62">
        <w:rPr>
          <w:rFonts w:ascii="Cambria" w:hAnsi="Cambria"/>
          <w:i/>
          <w:sz w:val="24"/>
          <w:szCs w:val="24"/>
          <w:lang w:val="en-ID"/>
        </w:rPr>
        <w:t xml:space="preserve">tujuh </w:t>
      </w:r>
      <w:r w:rsidR="00B47825" w:rsidRPr="003F2F62">
        <w:rPr>
          <w:rFonts w:ascii="Cambria" w:hAnsi="Cambria"/>
          <w:i/>
          <w:sz w:val="24"/>
          <w:szCs w:val="24"/>
          <w:lang w:val="en-ID"/>
        </w:rPr>
        <w:t xml:space="preserve">puluh ribu </w:t>
      </w:r>
      <w:r w:rsidR="00137C55" w:rsidRPr="003F2F62">
        <w:rPr>
          <w:rFonts w:ascii="Cambria" w:hAnsi="Cambria"/>
          <w:i/>
          <w:sz w:val="24"/>
          <w:szCs w:val="24"/>
          <w:lang w:val="en-ID"/>
        </w:rPr>
        <w:t xml:space="preserve">enam ratus </w:t>
      </w:r>
      <w:r w:rsidR="00B47825" w:rsidRPr="003F2F62">
        <w:rPr>
          <w:rFonts w:ascii="Cambria" w:hAnsi="Cambria"/>
          <w:i/>
          <w:sz w:val="24"/>
          <w:szCs w:val="24"/>
          <w:lang w:val="en-ID"/>
        </w:rPr>
        <w:t xml:space="preserve">depalan puluh </w:t>
      </w:r>
      <w:r w:rsidR="00137C55" w:rsidRPr="003F2F62">
        <w:rPr>
          <w:rFonts w:ascii="Cambria" w:hAnsi="Cambria"/>
          <w:i/>
          <w:sz w:val="24"/>
          <w:szCs w:val="24"/>
          <w:lang w:val="en-ID"/>
        </w:rPr>
        <w:t xml:space="preserve">empat </w:t>
      </w:r>
      <w:r w:rsidR="00B47825" w:rsidRPr="003F2F62">
        <w:rPr>
          <w:rFonts w:ascii="Cambria" w:hAnsi="Cambria"/>
          <w:i/>
          <w:sz w:val="24"/>
          <w:szCs w:val="24"/>
          <w:lang w:val="en-ID"/>
        </w:rPr>
        <w:t>rupiah)</w:t>
      </w:r>
      <w:r w:rsidR="001204BD" w:rsidRPr="003F2F62">
        <w:rPr>
          <w:rFonts w:ascii="Cambria" w:hAnsi="Cambria"/>
          <w:b/>
          <w:sz w:val="24"/>
          <w:szCs w:val="24"/>
          <w:lang w:val="en-ID"/>
        </w:rPr>
        <w:t xml:space="preserve"> </w:t>
      </w:r>
      <w:r w:rsidR="00C773A3" w:rsidRPr="003F2F62">
        <w:rPr>
          <w:rFonts w:ascii="Cambria" w:hAnsi="Cambria"/>
          <w:b/>
          <w:sz w:val="24"/>
          <w:szCs w:val="24"/>
        </w:rPr>
        <w:t xml:space="preserve"> </w:t>
      </w:r>
      <w:r w:rsidR="00C773A3" w:rsidRPr="003F2F62">
        <w:rPr>
          <w:rFonts w:ascii="Cambria" w:hAnsi="Cambria"/>
          <w:sz w:val="24"/>
          <w:szCs w:val="24"/>
        </w:rPr>
        <w:t>setelah di</w:t>
      </w:r>
      <w:r w:rsidR="001204BD" w:rsidRPr="003F2F62">
        <w:rPr>
          <w:rFonts w:ascii="Cambria" w:hAnsi="Cambria"/>
          <w:sz w:val="24"/>
          <w:szCs w:val="24"/>
          <w:lang w:val="en-ID"/>
        </w:rPr>
        <w:t>lakukan  proses</w:t>
      </w:r>
      <w:r w:rsidR="00137C55" w:rsidRPr="003F2F62">
        <w:rPr>
          <w:rFonts w:ascii="Cambria" w:hAnsi="Cambria"/>
          <w:sz w:val="24"/>
          <w:szCs w:val="24"/>
          <w:lang w:val="en-ID"/>
        </w:rPr>
        <w:t xml:space="preserve"> pergeseran anggaran </w:t>
      </w:r>
      <w:r w:rsidR="001204BD" w:rsidRPr="003F2F62">
        <w:rPr>
          <w:rFonts w:ascii="Cambria" w:hAnsi="Cambria"/>
          <w:sz w:val="24"/>
          <w:szCs w:val="24"/>
          <w:lang w:val="en-ID"/>
        </w:rPr>
        <w:t>kedalam aplikasi Sistem Informasi Pemerintahan Daerah (SIPD)</w:t>
      </w:r>
      <w:r w:rsidR="00C773A3" w:rsidRPr="003F2F62">
        <w:rPr>
          <w:rFonts w:ascii="Cambria" w:hAnsi="Cambria"/>
          <w:sz w:val="24"/>
          <w:szCs w:val="24"/>
        </w:rPr>
        <w:t xml:space="preserve"> menjadi sebesar</w:t>
      </w:r>
      <w:r w:rsidR="00B47825" w:rsidRPr="003F2F62">
        <w:rPr>
          <w:rFonts w:ascii="Cambria" w:hAnsi="Cambria"/>
          <w:sz w:val="24"/>
          <w:szCs w:val="24"/>
          <w:lang w:val="en-ID"/>
        </w:rPr>
        <w:t xml:space="preserve">  </w:t>
      </w:r>
      <w:r w:rsidR="00C773A3" w:rsidRPr="003F2F62">
        <w:rPr>
          <w:rFonts w:ascii="Cambria" w:hAnsi="Cambria"/>
          <w:b/>
          <w:sz w:val="24"/>
          <w:szCs w:val="24"/>
        </w:rPr>
        <w:t xml:space="preserve">Rp. </w:t>
      </w:r>
      <w:r w:rsidR="001204BD" w:rsidRPr="003F2F62">
        <w:rPr>
          <w:rFonts w:ascii="Cambria" w:hAnsi="Cambria"/>
          <w:b/>
          <w:sz w:val="24"/>
          <w:szCs w:val="24"/>
          <w:lang w:val="en-ID"/>
        </w:rPr>
        <w:t>1</w:t>
      </w:r>
      <w:r w:rsidR="00137C55" w:rsidRPr="003F2F62">
        <w:rPr>
          <w:rFonts w:ascii="Cambria" w:hAnsi="Cambria"/>
          <w:b/>
          <w:sz w:val="24"/>
          <w:szCs w:val="24"/>
          <w:lang w:val="en-ID"/>
        </w:rPr>
        <w:t>1</w:t>
      </w:r>
      <w:r w:rsidR="00C773A3" w:rsidRPr="003F2F62">
        <w:rPr>
          <w:rFonts w:ascii="Cambria" w:hAnsi="Cambria"/>
          <w:b/>
          <w:sz w:val="24"/>
          <w:szCs w:val="24"/>
        </w:rPr>
        <w:t>.</w:t>
      </w:r>
      <w:r w:rsidR="00137C55" w:rsidRPr="003F2F62">
        <w:rPr>
          <w:rFonts w:ascii="Cambria" w:hAnsi="Cambria"/>
          <w:b/>
          <w:sz w:val="24"/>
          <w:szCs w:val="24"/>
          <w:lang w:val="en-ID"/>
        </w:rPr>
        <w:t>4</w:t>
      </w:r>
      <w:r w:rsidR="001204BD" w:rsidRPr="003F2F62">
        <w:rPr>
          <w:rFonts w:ascii="Cambria" w:hAnsi="Cambria"/>
          <w:b/>
          <w:sz w:val="24"/>
          <w:szCs w:val="24"/>
          <w:lang w:val="en-ID"/>
        </w:rPr>
        <w:t>81</w:t>
      </w:r>
      <w:r w:rsidR="00C773A3" w:rsidRPr="003F2F62">
        <w:rPr>
          <w:rFonts w:ascii="Cambria" w:hAnsi="Cambria"/>
          <w:b/>
          <w:sz w:val="24"/>
          <w:szCs w:val="24"/>
        </w:rPr>
        <w:t>.</w:t>
      </w:r>
      <w:r w:rsidR="00137C55" w:rsidRPr="003F2F62">
        <w:rPr>
          <w:rFonts w:ascii="Cambria" w:hAnsi="Cambria"/>
          <w:b/>
          <w:sz w:val="24"/>
          <w:szCs w:val="24"/>
          <w:lang w:val="en-ID"/>
        </w:rPr>
        <w:t>159</w:t>
      </w:r>
      <w:r w:rsidR="00C773A3" w:rsidRPr="003F2F62">
        <w:rPr>
          <w:rFonts w:ascii="Cambria" w:hAnsi="Cambria"/>
          <w:b/>
          <w:sz w:val="24"/>
          <w:szCs w:val="24"/>
        </w:rPr>
        <w:t>.</w:t>
      </w:r>
      <w:r w:rsidR="00137C55" w:rsidRPr="003F2F62">
        <w:rPr>
          <w:rFonts w:ascii="Cambria" w:hAnsi="Cambria"/>
          <w:b/>
          <w:sz w:val="24"/>
          <w:szCs w:val="24"/>
          <w:lang w:val="en-ID"/>
        </w:rPr>
        <w:t>2</w:t>
      </w:r>
      <w:r w:rsidR="001204BD" w:rsidRPr="003F2F62">
        <w:rPr>
          <w:rFonts w:ascii="Cambria" w:hAnsi="Cambria"/>
          <w:b/>
          <w:sz w:val="24"/>
          <w:szCs w:val="24"/>
          <w:lang w:val="en-ID"/>
        </w:rPr>
        <w:t>4</w:t>
      </w:r>
      <w:r w:rsidR="00137C55" w:rsidRPr="003F2F62">
        <w:rPr>
          <w:rFonts w:ascii="Cambria" w:hAnsi="Cambria"/>
          <w:b/>
          <w:sz w:val="24"/>
          <w:szCs w:val="24"/>
          <w:lang w:val="en-ID"/>
        </w:rPr>
        <w:t>7</w:t>
      </w:r>
      <w:r w:rsidR="00C773A3" w:rsidRPr="003F2F62">
        <w:rPr>
          <w:rFonts w:ascii="Cambria" w:hAnsi="Cambria"/>
          <w:b/>
          <w:sz w:val="24"/>
          <w:szCs w:val="24"/>
        </w:rPr>
        <w:t>,00</w:t>
      </w:r>
      <w:r w:rsidR="00B47825" w:rsidRPr="003F2F62">
        <w:rPr>
          <w:rFonts w:ascii="Cambria" w:hAnsi="Cambria"/>
          <w:b/>
          <w:sz w:val="24"/>
          <w:szCs w:val="24"/>
          <w:lang w:val="en-ID"/>
        </w:rPr>
        <w:t xml:space="preserve"> </w:t>
      </w:r>
      <w:r w:rsidR="00B47825" w:rsidRPr="003F2F62">
        <w:rPr>
          <w:rFonts w:ascii="Cambria" w:hAnsi="Cambria"/>
          <w:i/>
          <w:sz w:val="24"/>
          <w:szCs w:val="24"/>
          <w:lang w:val="en-ID"/>
        </w:rPr>
        <w:t>(</w:t>
      </w:r>
      <w:r w:rsidR="00137C55" w:rsidRPr="003F2F62">
        <w:rPr>
          <w:rFonts w:ascii="Cambria" w:hAnsi="Cambria"/>
          <w:i/>
          <w:sz w:val="24"/>
          <w:szCs w:val="24"/>
          <w:lang w:val="en-ID"/>
        </w:rPr>
        <w:t xml:space="preserve">Sebelas </w:t>
      </w:r>
      <w:r w:rsidR="00B47825" w:rsidRPr="003F2F62">
        <w:rPr>
          <w:rFonts w:ascii="Cambria" w:hAnsi="Cambria"/>
          <w:i/>
          <w:sz w:val="24"/>
          <w:szCs w:val="24"/>
          <w:lang w:val="en-ID"/>
        </w:rPr>
        <w:t xml:space="preserve">milyar </w:t>
      </w:r>
      <w:r w:rsidR="00137C55" w:rsidRPr="003F2F62">
        <w:rPr>
          <w:rFonts w:ascii="Cambria" w:hAnsi="Cambria"/>
          <w:i/>
          <w:sz w:val="24"/>
          <w:szCs w:val="24"/>
          <w:lang w:val="en-ID"/>
        </w:rPr>
        <w:t xml:space="preserve">empat </w:t>
      </w:r>
      <w:r w:rsidR="00B47825" w:rsidRPr="003F2F62">
        <w:rPr>
          <w:rFonts w:ascii="Cambria" w:hAnsi="Cambria"/>
          <w:i/>
          <w:sz w:val="24"/>
          <w:szCs w:val="24"/>
          <w:lang w:val="en-ID"/>
        </w:rPr>
        <w:t xml:space="preserve">ratus delapan puluh satu juta </w:t>
      </w:r>
      <w:r w:rsidR="00137C55" w:rsidRPr="003F2F62">
        <w:rPr>
          <w:rFonts w:ascii="Cambria" w:hAnsi="Cambria"/>
          <w:i/>
          <w:sz w:val="24"/>
          <w:szCs w:val="24"/>
          <w:lang w:val="en-ID"/>
        </w:rPr>
        <w:t>se</w:t>
      </w:r>
      <w:r w:rsidR="00B47825" w:rsidRPr="003F2F62">
        <w:rPr>
          <w:rFonts w:ascii="Cambria" w:hAnsi="Cambria"/>
          <w:i/>
          <w:sz w:val="24"/>
          <w:szCs w:val="24"/>
          <w:lang w:val="en-ID"/>
        </w:rPr>
        <w:t xml:space="preserve">ratus </w:t>
      </w:r>
      <w:r w:rsidR="00137C55" w:rsidRPr="003F2F62">
        <w:rPr>
          <w:rFonts w:ascii="Cambria" w:hAnsi="Cambria"/>
          <w:i/>
          <w:sz w:val="24"/>
          <w:szCs w:val="24"/>
          <w:lang w:val="en-ID"/>
        </w:rPr>
        <w:t xml:space="preserve">lima </w:t>
      </w:r>
      <w:r w:rsidR="00B47825" w:rsidRPr="003F2F62">
        <w:rPr>
          <w:rFonts w:ascii="Cambria" w:hAnsi="Cambria"/>
          <w:i/>
          <w:sz w:val="24"/>
          <w:szCs w:val="24"/>
          <w:lang w:val="en-ID"/>
        </w:rPr>
        <w:t xml:space="preserve">puluh </w:t>
      </w:r>
      <w:r w:rsidR="00137C55" w:rsidRPr="003F2F62">
        <w:rPr>
          <w:rFonts w:ascii="Cambria" w:hAnsi="Cambria"/>
          <w:i/>
          <w:sz w:val="24"/>
          <w:szCs w:val="24"/>
          <w:lang w:val="en-ID"/>
        </w:rPr>
        <w:t xml:space="preserve">sembilan </w:t>
      </w:r>
      <w:r w:rsidR="00B47825" w:rsidRPr="003F2F62">
        <w:rPr>
          <w:rFonts w:ascii="Cambria" w:hAnsi="Cambria"/>
          <w:i/>
          <w:sz w:val="24"/>
          <w:szCs w:val="24"/>
          <w:lang w:val="en-ID"/>
        </w:rPr>
        <w:t xml:space="preserve">ribu </w:t>
      </w:r>
      <w:r w:rsidR="00137C55" w:rsidRPr="003F2F62">
        <w:rPr>
          <w:rFonts w:ascii="Cambria" w:hAnsi="Cambria"/>
          <w:i/>
          <w:sz w:val="24"/>
          <w:szCs w:val="24"/>
          <w:lang w:val="en-ID"/>
        </w:rPr>
        <w:t xml:space="preserve">dua ratus empat puluh tujuh </w:t>
      </w:r>
      <w:r w:rsidR="00B47825" w:rsidRPr="003F2F62">
        <w:rPr>
          <w:rFonts w:ascii="Cambria" w:hAnsi="Cambria"/>
          <w:i/>
          <w:sz w:val="24"/>
          <w:szCs w:val="24"/>
          <w:lang w:val="en-ID"/>
        </w:rPr>
        <w:t>rupiah)</w:t>
      </w:r>
      <w:r w:rsidR="00C773A3" w:rsidRPr="003F2F62">
        <w:rPr>
          <w:rFonts w:ascii="Cambria" w:hAnsi="Cambria"/>
          <w:b/>
          <w:sz w:val="24"/>
          <w:szCs w:val="24"/>
        </w:rPr>
        <w:t xml:space="preserve"> </w:t>
      </w:r>
      <w:r w:rsidR="00ED1A1B" w:rsidRPr="003F2F62">
        <w:rPr>
          <w:rFonts w:ascii="Cambria" w:hAnsi="Cambria"/>
          <w:sz w:val="24"/>
          <w:szCs w:val="24"/>
        </w:rPr>
        <w:t xml:space="preserve">diproyeksikan bahwa semua program dan kegiatan telah dilaksanakan dengan keberhasilan kinerja mencapai 100% terutama untuk realisasi fisiknya. </w:t>
      </w:r>
    </w:p>
    <w:p w:rsidR="0084250C" w:rsidRPr="003F2F62" w:rsidRDefault="001406DD" w:rsidP="001A2B0B">
      <w:pPr>
        <w:spacing w:line="480" w:lineRule="auto"/>
        <w:ind w:left="567" w:firstLine="873"/>
        <w:jc w:val="both"/>
        <w:rPr>
          <w:rFonts w:ascii="Cambria" w:hAnsi="Cambria"/>
        </w:rPr>
      </w:pPr>
      <w:r w:rsidRPr="003F2F62">
        <w:rPr>
          <w:rFonts w:ascii="Cambria" w:hAnsi="Cambria"/>
        </w:rPr>
        <w:t>I</w:t>
      </w:r>
      <w:r w:rsidR="0084250C" w:rsidRPr="003F2F62">
        <w:rPr>
          <w:rFonts w:ascii="Cambria" w:hAnsi="Cambria"/>
        </w:rPr>
        <w:t xml:space="preserve">ndikator Pencapaian Target Kinerja APBD terkait dengan hal-hal </w:t>
      </w:r>
      <w:proofErr w:type="gramStart"/>
      <w:r w:rsidR="0084250C" w:rsidRPr="003F2F62">
        <w:rPr>
          <w:rFonts w:ascii="Cambria" w:hAnsi="Cambria"/>
        </w:rPr>
        <w:t>apa</w:t>
      </w:r>
      <w:proofErr w:type="gramEnd"/>
      <w:r w:rsidR="0084250C" w:rsidRPr="003F2F62">
        <w:rPr>
          <w:rFonts w:ascii="Cambria" w:hAnsi="Cambria"/>
        </w:rPr>
        <w:t xml:space="preserve"> saja yang telah dicapai oleh Pemerintah Kota Bontang dalam pelaksanaan kegiatan sesuai program kerja yang telah ditetapkan untuk mewujudkan Visi dan Mi</w:t>
      </w:r>
      <w:r w:rsidR="00F60F38" w:rsidRPr="003F2F62">
        <w:rPr>
          <w:rFonts w:ascii="Cambria" w:hAnsi="Cambria"/>
        </w:rPr>
        <w:t>si Pemerintah Kota</w:t>
      </w:r>
      <w:r w:rsidR="0084250C" w:rsidRPr="003F2F62">
        <w:rPr>
          <w:rFonts w:ascii="Cambria" w:hAnsi="Cambria"/>
        </w:rPr>
        <w:t>.</w:t>
      </w:r>
    </w:p>
    <w:p w:rsidR="00C35BB9" w:rsidRPr="003F2F62" w:rsidRDefault="003C66D5" w:rsidP="001A2B0B">
      <w:pPr>
        <w:pStyle w:val="BodyText"/>
        <w:spacing w:line="480" w:lineRule="auto"/>
        <w:ind w:left="720" w:firstLine="720"/>
        <w:rPr>
          <w:rFonts w:ascii="Cambria" w:hAnsi="Cambria"/>
          <w:sz w:val="24"/>
          <w:szCs w:val="24"/>
          <w:lang w:val="en-ID"/>
        </w:rPr>
      </w:pPr>
      <w:r w:rsidRPr="003F2F62">
        <w:rPr>
          <w:rFonts w:ascii="Cambria" w:hAnsi="Cambria"/>
          <w:sz w:val="24"/>
          <w:szCs w:val="24"/>
        </w:rPr>
        <w:t>Dengan demikian, target indikator kinerja yang telah ditetapkan dapat dicapai semuanya</w:t>
      </w:r>
      <w:r w:rsidR="00070515" w:rsidRPr="003F2F62">
        <w:rPr>
          <w:rFonts w:ascii="Cambria" w:hAnsi="Cambria"/>
          <w:sz w:val="24"/>
          <w:szCs w:val="24"/>
          <w:lang w:val="id-ID"/>
        </w:rPr>
        <w:t>, namun untuk pencapaian kinerja tahun 20</w:t>
      </w:r>
      <w:r w:rsidR="00C773A3" w:rsidRPr="003F2F62">
        <w:rPr>
          <w:rFonts w:ascii="Cambria" w:hAnsi="Cambria"/>
          <w:sz w:val="24"/>
          <w:szCs w:val="24"/>
          <w:lang w:val="en-ID"/>
        </w:rPr>
        <w:t>2</w:t>
      </w:r>
      <w:r w:rsidR="00945ADA" w:rsidRPr="003F2F62">
        <w:rPr>
          <w:rFonts w:ascii="Cambria" w:hAnsi="Cambria"/>
          <w:sz w:val="24"/>
          <w:szCs w:val="24"/>
          <w:lang w:val="en-ID"/>
        </w:rPr>
        <w:t>1</w:t>
      </w:r>
      <w:r w:rsidR="00070515" w:rsidRPr="003F2F62">
        <w:rPr>
          <w:rFonts w:ascii="Cambria" w:hAnsi="Cambria"/>
          <w:sz w:val="24"/>
          <w:szCs w:val="24"/>
          <w:lang w:val="id-ID"/>
        </w:rPr>
        <w:t xml:space="preserve"> tidak memungkinkan optimalisasi pelayanan baik perijinan</w:t>
      </w:r>
      <w:r w:rsidR="001406DD" w:rsidRPr="003F2F62">
        <w:rPr>
          <w:rFonts w:ascii="Cambria" w:hAnsi="Cambria"/>
          <w:sz w:val="24"/>
          <w:szCs w:val="24"/>
          <w:lang w:val="en-ID"/>
        </w:rPr>
        <w:t>, penanaman modal</w:t>
      </w:r>
      <w:r w:rsidR="00070515" w:rsidRPr="003F2F62">
        <w:rPr>
          <w:rFonts w:ascii="Cambria" w:hAnsi="Cambria"/>
          <w:sz w:val="24"/>
          <w:szCs w:val="24"/>
          <w:lang w:val="id-ID"/>
        </w:rPr>
        <w:t xml:space="preserve"> maupun </w:t>
      </w:r>
      <w:r w:rsidR="001406DD" w:rsidRPr="003F2F62">
        <w:rPr>
          <w:rFonts w:ascii="Cambria" w:hAnsi="Cambria"/>
          <w:sz w:val="24"/>
          <w:szCs w:val="24"/>
          <w:lang w:val="en-ID"/>
        </w:rPr>
        <w:t xml:space="preserve">pengaduan, pengendalian, kebijakan serta informasi layanan </w:t>
      </w:r>
      <w:r w:rsidR="00070515" w:rsidRPr="003F2F62">
        <w:rPr>
          <w:rFonts w:ascii="Cambria" w:hAnsi="Cambria"/>
          <w:sz w:val="24"/>
          <w:szCs w:val="24"/>
          <w:lang w:val="id-ID"/>
        </w:rPr>
        <w:t>dengan anggaran yang sangat minim maka diharapkan pada tahun 20</w:t>
      </w:r>
      <w:r w:rsidR="00B32768" w:rsidRPr="003F2F62">
        <w:rPr>
          <w:rFonts w:ascii="Cambria" w:hAnsi="Cambria"/>
          <w:sz w:val="24"/>
          <w:szCs w:val="24"/>
          <w:lang w:val="en-ID"/>
        </w:rPr>
        <w:t>2</w:t>
      </w:r>
      <w:r w:rsidR="00945ADA" w:rsidRPr="003F2F62">
        <w:rPr>
          <w:rFonts w:ascii="Cambria" w:hAnsi="Cambria"/>
          <w:sz w:val="24"/>
          <w:szCs w:val="24"/>
          <w:lang w:val="en-ID"/>
        </w:rPr>
        <w:t>2</w:t>
      </w:r>
      <w:r w:rsidR="00070515" w:rsidRPr="003F2F62">
        <w:rPr>
          <w:rFonts w:ascii="Cambria" w:hAnsi="Cambria"/>
          <w:sz w:val="24"/>
          <w:szCs w:val="24"/>
          <w:lang w:val="id-ID"/>
        </w:rPr>
        <w:t xml:space="preserve"> </w:t>
      </w:r>
      <w:r w:rsidR="00C773A3" w:rsidRPr="003F2F62">
        <w:rPr>
          <w:rFonts w:ascii="Cambria" w:hAnsi="Cambria"/>
          <w:sz w:val="24"/>
          <w:szCs w:val="24"/>
          <w:lang w:val="en-ID"/>
        </w:rPr>
        <w:t>A</w:t>
      </w:r>
      <w:r w:rsidR="00070515" w:rsidRPr="003F2F62">
        <w:rPr>
          <w:rFonts w:ascii="Cambria" w:hAnsi="Cambria"/>
          <w:sz w:val="24"/>
          <w:szCs w:val="24"/>
          <w:lang w:val="id-ID"/>
        </w:rPr>
        <w:t>nggaran dapat disesuaikan kebutuhan menyangkut pelayanan peri</w:t>
      </w:r>
      <w:r w:rsidR="00DE79B0" w:rsidRPr="003F2F62">
        <w:rPr>
          <w:rFonts w:ascii="Cambria" w:hAnsi="Cambria"/>
          <w:sz w:val="24"/>
          <w:szCs w:val="24"/>
          <w:lang w:val="en-ID"/>
        </w:rPr>
        <w:t>z</w:t>
      </w:r>
      <w:r w:rsidR="00070515" w:rsidRPr="003F2F62">
        <w:rPr>
          <w:rFonts w:ascii="Cambria" w:hAnsi="Cambria"/>
          <w:sz w:val="24"/>
          <w:szCs w:val="24"/>
          <w:lang w:val="id-ID"/>
        </w:rPr>
        <w:t>inan</w:t>
      </w:r>
      <w:r w:rsidR="001406DD" w:rsidRPr="003F2F62">
        <w:rPr>
          <w:rFonts w:ascii="Cambria" w:hAnsi="Cambria"/>
          <w:sz w:val="24"/>
          <w:szCs w:val="24"/>
          <w:lang w:val="en-ID"/>
        </w:rPr>
        <w:t>, penanaman modal maupun</w:t>
      </w:r>
      <w:r w:rsidR="00070515" w:rsidRPr="003F2F62">
        <w:rPr>
          <w:rFonts w:ascii="Cambria" w:hAnsi="Cambria"/>
          <w:sz w:val="24"/>
          <w:szCs w:val="24"/>
          <w:lang w:val="id-ID"/>
        </w:rPr>
        <w:t xml:space="preserve"> </w:t>
      </w:r>
      <w:r w:rsidR="001406DD" w:rsidRPr="003F2F62">
        <w:rPr>
          <w:rFonts w:ascii="Cambria" w:hAnsi="Cambria"/>
          <w:sz w:val="24"/>
          <w:szCs w:val="24"/>
          <w:lang w:val="en-ID"/>
        </w:rPr>
        <w:t>pengaduan, pengendalian, kebijakan serta informasi layanan.</w:t>
      </w:r>
      <w:r w:rsidR="00C35BB9" w:rsidRPr="003F2F62">
        <w:rPr>
          <w:rFonts w:ascii="Cambria" w:hAnsi="Cambria"/>
          <w:sz w:val="24"/>
          <w:szCs w:val="24"/>
          <w:lang w:val="en-ID"/>
        </w:rPr>
        <w:t xml:space="preserve"> </w:t>
      </w:r>
    </w:p>
    <w:p w:rsidR="00C7056E" w:rsidRPr="003F2F62" w:rsidRDefault="00C7056E" w:rsidP="001A2B0B">
      <w:pPr>
        <w:pStyle w:val="BodyText"/>
        <w:spacing w:line="480" w:lineRule="auto"/>
        <w:ind w:left="720" w:firstLine="720"/>
        <w:rPr>
          <w:rFonts w:ascii="Cambria" w:hAnsi="Cambria"/>
          <w:sz w:val="24"/>
          <w:szCs w:val="24"/>
        </w:rPr>
      </w:pPr>
      <w:r w:rsidRPr="003F2F62">
        <w:rPr>
          <w:rFonts w:ascii="Cambria" w:hAnsi="Cambria"/>
          <w:sz w:val="24"/>
          <w:szCs w:val="24"/>
        </w:rPr>
        <w:t>Berdasarkan hasil yang diperoleh melalui penilaian kinerja terhadap</w:t>
      </w:r>
      <w:r w:rsidRPr="003F2F62">
        <w:rPr>
          <w:rFonts w:ascii="Cambria" w:hAnsi="Cambria"/>
          <w:sz w:val="24"/>
          <w:szCs w:val="24"/>
          <w:lang w:val="id-ID"/>
        </w:rPr>
        <w:t xml:space="preserve"> </w:t>
      </w:r>
      <w:r w:rsidRPr="003F2F62">
        <w:rPr>
          <w:rFonts w:ascii="Cambria" w:hAnsi="Cambria"/>
          <w:sz w:val="24"/>
          <w:szCs w:val="24"/>
        </w:rPr>
        <w:t xml:space="preserve">program maupun kegiatan yang telah dilaksanakan pada tahun </w:t>
      </w:r>
      <w:r w:rsidR="009118C1" w:rsidRPr="003F2F62">
        <w:rPr>
          <w:rFonts w:ascii="Cambria" w:hAnsi="Cambria"/>
          <w:sz w:val="24"/>
          <w:szCs w:val="24"/>
        </w:rPr>
        <w:t>20</w:t>
      </w:r>
      <w:r w:rsidR="00945ADA" w:rsidRPr="003F2F62">
        <w:rPr>
          <w:rFonts w:ascii="Cambria" w:hAnsi="Cambria"/>
          <w:sz w:val="24"/>
          <w:szCs w:val="24"/>
        </w:rPr>
        <w:t>21</w:t>
      </w:r>
      <w:r w:rsidRPr="003F2F62">
        <w:rPr>
          <w:rFonts w:ascii="Cambria" w:hAnsi="Cambria"/>
          <w:sz w:val="24"/>
          <w:szCs w:val="24"/>
          <w:lang w:val="id-ID"/>
        </w:rPr>
        <w:t xml:space="preserve"> </w:t>
      </w:r>
      <w:r w:rsidRPr="003F2F62">
        <w:rPr>
          <w:rFonts w:ascii="Cambria" w:hAnsi="Cambria"/>
          <w:sz w:val="24"/>
          <w:szCs w:val="24"/>
        </w:rPr>
        <w:t>serta perkiraan capaian program dan kegiatan</w:t>
      </w:r>
      <w:r w:rsidR="00ED1A1B" w:rsidRPr="003F2F62">
        <w:rPr>
          <w:rFonts w:ascii="Cambria" w:hAnsi="Cambria"/>
          <w:sz w:val="24"/>
          <w:szCs w:val="24"/>
        </w:rPr>
        <w:t>nya</w:t>
      </w:r>
      <w:r w:rsidRPr="003F2F62">
        <w:rPr>
          <w:rFonts w:ascii="Cambria" w:hAnsi="Cambria"/>
          <w:sz w:val="24"/>
          <w:szCs w:val="24"/>
        </w:rPr>
        <w:t xml:space="preserve">, </w:t>
      </w:r>
      <w:r w:rsidR="00401A54" w:rsidRPr="003F2F62">
        <w:rPr>
          <w:rFonts w:ascii="Cambria" w:hAnsi="Cambria"/>
          <w:sz w:val="24"/>
          <w:szCs w:val="24"/>
        </w:rPr>
        <w:t xml:space="preserve">maka dengan ini </w:t>
      </w:r>
      <w:r w:rsidRPr="003F2F62">
        <w:rPr>
          <w:rFonts w:ascii="Cambria" w:hAnsi="Cambria"/>
          <w:sz w:val="24"/>
          <w:szCs w:val="24"/>
        </w:rPr>
        <w:t>dapat dikemukakan beberapa permasalahan</w:t>
      </w:r>
      <w:r w:rsidRPr="003F2F62">
        <w:rPr>
          <w:rFonts w:ascii="Cambria" w:hAnsi="Cambria"/>
          <w:sz w:val="24"/>
          <w:szCs w:val="24"/>
          <w:lang w:val="id-ID"/>
        </w:rPr>
        <w:t xml:space="preserve"> </w:t>
      </w:r>
      <w:r w:rsidRPr="003F2F62">
        <w:rPr>
          <w:rFonts w:ascii="Cambria" w:hAnsi="Cambria"/>
          <w:sz w:val="24"/>
          <w:szCs w:val="24"/>
        </w:rPr>
        <w:t xml:space="preserve">dalam pelaksanaan program dan kegiatan </w:t>
      </w:r>
      <w:r w:rsidR="0050562F" w:rsidRPr="003F2F62">
        <w:rPr>
          <w:rFonts w:ascii="Cambria" w:hAnsi="Cambria"/>
          <w:sz w:val="24"/>
          <w:szCs w:val="24"/>
        </w:rPr>
        <w:t>D</w:t>
      </w:r>
      <w:r w:rsidR="00310E59" w:rsidRPr="003F2F62">
        <w:rPr>
          <w:rFonts w:ascii="Cambria" w:hAnsi="Cambria"/>
          <w:sz w:val="24"/>
          <w:szCs w:val="24"/>
        </w:rPr>
        <w:t xml:space="preserve">inas </w:t>
      </w:r>
      <w:r w:rsidR="0050562F" w:rsidRPr="003F2F62">
        <w:rPr>
          <w:rFonts w:ascii="Cambria" w:hAnsi="Cambria"/>
          <w:sz w:val="24"/>
          <w:szCs w:val="24"/>
        </w:rPr>
        <w:t>P</w:t>
      </w:r>
      <w:r w:rsidR="00310E59" w:rsidRPr="003F2F62">
        <w:rPr>
          <w:rFonts w:ascii="Cambria" w:hAnsi="Cambria"/>
          <w:sz w:val="24"/>
          <w:szCs w:val="24"/>
        </w:rPr>
        <w:t xml:space="preserve">enanaman </w:t>
      </w:r>
      <w:r w:rsidR="0050562F" w:rsidRPr="003F2F62">
        <w:rPr>
          <w:rFonts w:ascii="Cambria" w:hAnsi="Cambria"/>
          <w:sz w:val="24"/>
          <w:szCs w:val="24"/>
        </w:rPr>
        <w:t>M</w:t>
      </w:r>
      <w:r w:rsidR="00310E59" w:rsidRPr="003F2F62">
        <w:rPr>
          <w:rFonts w:ascii="Cambria" w:hAnsi="Cambria"/>
          <w:sz w:val="24"/>
          <w:szCs w:val="24"/>
        </w:rPr>
        <w:t xml:space="preserve">odal dan </w:t>
      </w:r>
      <w:r w:rsidR="0076315E" w:rsidRPr="003F2F62">
        <w:rPr>
          <w:rFonts w:ascii="Cambria" w:hAnsi="Cambria"/>
          <w:sz w:val="24"/>
          <w:szCs w:val="24"/>
        </w:rPr>
        <w:t>Pelayanan Terpadu Satu Pintu</w:t>
      </w:r>
      <w:r w:rsidRPr="003F2F62">
        <w:rPr>
          <w:rFonts w:ascii="Cambria" w:hAnsi="Cambria"/>
          <w:sz w:val="24"/>
          <w:szCs w:val="24"/>
        </w:rPr>
        <w:t xml:space="preserve"> sebagai berikut</w:t>
      </w:r>
      <w:r w:rsidR="000F2427" w:rsidRPr="003F2F62">
        <w:rPr>
          <w:rFonts w:ascii="Cambria" w:hAnsi="Cambria"/>
          <w:sz w:val="24"/>
          <w:szCs w:val="24"/>
        </w:rPr>
        <w:t xml:space="preserve"> </w:t>
      </w:r>
      <w:r w:rsidRPr="003F2F62">
        <w:rPr>
          <w:rFonts w:ascii="Cambria" w:hAnsi="Cambria"/>
          <w:sz w:val="24"/>
          <w:szCs w:val="24"/>
        </w:rPr>
        <w:t>:</w:t>
      </w:r>
    </w:p>
    <w:p w:rsidR="00EA543D" w:rsidRPr="003F2F62" w:rsidRDefault="00EA543D" w:rsidP="001A2B0B">
      <w:pPr>
        <w:pStyle w:val="BodyText"/>
        <w:spacing w:line="480" w:lineRule="auto"/>
        <w:ind w:left="720" w:firstLine="720"/>
        <w:rPr>
          <w:rFonts w:ascii="Cambria" w:hAnsi="Cambria"/>
          <w:b/>
          <w:color w:val="17365D" w:themeColor="text2" w:themeShade="BF"/>
          <w:u w:val="single"/>
        </w:rPr>
      </w:pPr>
      <w:r w:rsidRPr="003F2F62">
        <w:rPr>
          <w:rFonts w:ascii="Cambria" w:hAnsi="Cambria"/>
          <w:b/>
          <w:color w:val="17365D" w:themeColor="text2" w:themeShade="BF"/>
          <w:sz w:val="24"/>
          <w:szCs w:val="24"/>
          <w:u w:val="single"/>
        </w:rPr>
        <w:t xml:space="preserve">Bidang Penanaman </w:t>
      </w:r>
      <w:proofErr w:type="gramStart"/>
      <w:r w:rsidRPr="003F2F62">
        <w:rPr>
          <w:rFonts w:ascii="Cambria" w:hAnsi="Cambria"/>
          <w:b/>
          <w:color w:val="17365D" w:themeColor="text2" w:themeShade="BF"/>
          <w:sz w:val="24"/>
          <w:szCs w:val="24"/>
          <w:u w:val="single"/>
        </w:rPr>
        <w:t>Modal :</w:t>
      </w:r>
      <w:proofErr w:type="gramEnd"/>
    </w:p>
    <w:p w:rsidR="0050562F" w:rsidRPr="003F2F62" w:rsidRDefault="00EA543D" w:rsidP="00B70F92">
      <w:pPr>
        <w:pStyle w:val="ListParagraph"/>
        <w:numPr>
          <w:ilvl w:val="0"/>
          <w:numId w:val="12"/>
        </w:numPr>
        <w:autoSpaceDE w:val="0"/>
        <w:autoSpaceDN w:val="0"/>
        <w:adjustRightInd w:val="0"/>
        <w:spacing w:line="480" w:lineRule="auto"/>
        <w:ind w:left="1418" w:hanging="425"/>
        <w:jc w:val="both"/>
        <w:rPr>
          <w:rFonts w:ascii="Cambria" w:hAnsi="Cambria"/>
        </w:rPr>
      </w:pPr>
      <w:r w:rsidRPr="003F2F62">
        <w:rPr>
          <w:rFonts w:ascii="Cambria" w:hAnsi="Cambria"/>
        </w:rPr>
        <w:t>Penanam modal/investor yang telah memiliki Nomor Induk Berusaha (NIB) melalui Sistem Online Submition (OSS) belum semua melaporkan realisasi investasi</w:t>
      </w:r>
      <w:r w:rsidR="0050562F" w:rsidRPr="003F2F62">
        <w:rPr>
          <w:rFonts w:ascii="Cambria" w:hAnsi="Cambria"/>
        </w:rPr>
        <w:t>;</w:t>
      </w:r>
    </w:p>
    <w:p w:rsidR="00E6451F" w:rsidRPr="003F2F62" w:rsidRDefault="00EA543D" w:rsidP="00B70F92">
      <w:pPr>
        <w:pStyle w:val="ListParagraph"/>
        <w:numPr>
          <w:ilvl w:val="0"/>
          <w:numId w:val="12"/>
        </w:numPr>
        <w:autoSpaceDE w:val="0"/>
        <w:autoSpaceDN w:val="0"/>
        <w:adjustRightInd w:val="0"/>
        <w:spacing w:line="480" w:lineRule="auto"/>
        <w:ind w:left="1418" w:hanging="425"/>
        <w:jc w:val="both"/>
        <w:rPr>
          <w:rFonts w:ascii="Cambria" w:hAnsi="Cambria"/>
        </w:rPr>
      </w:pPr>
      <w:r w:rsidRPr="003F2F62">
        <w:rPr>
          <w:rFonts w:ascii="Cambria" w:hAnsi="Cambria"/>
        </w:rPr>
        <w:lastRenderedPageBreak/>
        <w:t>Terbatasnya sarana dan prasarana untuk mengakses aplikasi Sistem Online Submition (OSS) melalui SPIPISE terutama bagi pelaku usaha / pengusaha</w:t>
      </w:r>
      <w:r w:rsidR="0050562F" w:rsidRPr="003F2F62">
        <w:rPr>
          <w:rFonts w:ascii="Cambria" w:hAnsi="Cambria"/>
        </w:rPr>
        <w:t xml:space="preserve">;  </w:t>
      </w:r>
    </w:p>
    <w:p w:rsidR="00EA543D" w:rsidRPr="003F2F62" w:rsidRDefault="00EA543D" w:rsidP="00B70F92">
      <w:pPr>
        <w:pStyle w:val="ListParagraph"/>
        <w:numPr>
          <w:ilvl w:val="0"/>
          <w:numId w:val="12"/>
        </w:numPr>
        <w:autoSpaceDE w:val="0"/>
        <w:autoSpaceDN w:val="0"/>
        <w:adjustRightInd w:val="0"/>
        <w:spacing w:line="480" w:lineRule="auto"/>
        <w:ind w:left="1418" w:hanging="425"/>
        <w:jc w:val="both"/>
        <w:rPr>
          <w:rFonts w:ascii="Cambria" w:hAnsi="Cambria"/>
        </w:rPr>
      </w:pPr>
      <w:r w:rsidRPr="003F2F62">
        <w:rPr>
          <w:rFonts w:ascii="Cambria" w:hAnsi="Cambria"/>
        </w:rPr>
        <w:t>LKPM yang disampaikan, tidak diberikan secara lengkap dan sesuai periode oleh pihak investor;</w:t>
      </w:r>
      <w:r w:rsidR="00236563" w:rsidRPr="003F2F62">
        <w:rPr>
          <w:rFonts w:ascii="Cambria" w:hAnsi="Cambria"/>
        </w:rPr>
        <w:t xml:space="preserve"> dan</w:t>
      </w:r>
    </w:p>
    <w:p w:rsidR="0050562F" w:rsidRPr="003F2F62" w:rsidRDefault="00EA543D" w:rsidP="00B70F92">
      <w:pPr>
        <w:pStyle w:val="ListParagraph"/>
        <w:numPr>
          <w:ilvl w:val="0"/>
          <w:numId w:val="12"/>
        </w:numPr>
        <w:autoSpaceDE w:val="0"/>
        <w:autoSpaceDN w:val="0"/>
        <w:adjustRightInd w:val="0"/>
        <w:spacing w:line="480" w:lineRule="auto"/>
        <w:ind w:left="1418" w:hanging="425"/>
        <w:jc w:val="both"/>
        <w:rPr>
          <w:rFonts w:ascii="Cambria" w:hAnsi="Cambria"/>
        </w:rPr>
      </w:pPr>
      <w:r w:rsidRPr="003F2F62">
        <w:rPr>
          <w:rFonts w:ascii="Cambria" w:hAnsi="Cambria"/>
        </w:rPr>
        <w:t>Adanya keterlambatan dalam pelaporan LKPM online yang disampaikan oleh pihak investor kepada BKPM (Badan Koordinasi Penanaman Modal) Pusat</w:t>
      </w:r>
      <w:r w:rsidR="00236563" w:rsidRPr="003F2F62">
        <w:rPr>
          <w:rFonts w:ascii="Cambria" w:hAnsi="Cambria"/>
        </w:rPr>
        <w:t>.</w:t>
      </w:r>
    </w:p>
    <w:p w:rsidR="00EA543D" w:rsidRPr="003F2F62" w:rsidRDefault="00EA543D" w:rsidP="00EA543D">
      <w:pPr>
        <w:pStyle w:val="ListParagraph"/>
        <w:autoSpaceDE w:val="0"/>
        <w:autoSpaceDN w:val="0"/>
        <w:adjustRightInd w:val="0"/>
        <w:spacing w:line="480" w:lineRule="auto"/>
        <w:ind w:left="1418"/>
        <w:jc w:val="both"/>
        <w:rPr>
          <w:rFonts w:ascii="Cambria" w:hAnsi="Cambria"/>
          <w:b/>
          <w:color w:val="17365D" w:themeColor="text2" w:themeShade="BF"/>
          <w:u w:val="single"/>
        </w:rPr>
      </w:pPr>
      <w:r w:rsidRPr="003F2F62">
        <w:rPr>
          <w:rFonts w:ascii="Cambria" w:hAnsi="Cambria"/>
          <w:b/>
          <w:color w:val="17365D" w:themeColor="text2" w:themeShade="BF"/>
          <w:u w:val="single"/>
        </w:rPr>
        <w:t xml:space="preserve">Bidang Pelayanan </w:t>
      </w:r>
      <w:proofErr w:type="gramStart"/>
      <w:r w:rsidRPr="003F2F62">
        <w:rPr>
          <w:rFonts w:ascii="Cambria" w:hAnsi="Cambria"/>
          <w:b/>
          <w:color w:val="17365D" w:themeColor="text2" w:themeShade="BF"/>
          <w:u w:val="single"/>
        </w:rPr>
        <w:t>Perizinan :</w:t>
      </w:r>
      <w:proofErr w:type="gramEnd"/>
    </w:p>
    <w:p w:rsidR="00EA543D" w:rsidRPr="003F2F62" w:rsidRDefault="00EA543D" w:rsidP="00B70F92">
      <w:pPr>
        <w:pStyle w:val="ListParagraph"/>
        <w:numPr>
          <w:ilvl w:val="0"/>
          <w:numId w:val="13"/>
        </w:numPr>
        <w:autoSpaceDE w:val="0"/>
        <w:autoSpaceDN w:val="0"/>
        <w:adjustRightInd w:val="0"/>
        <w:spacing w:line="480" w:lineRule="auto"/>
        <w:ind w:left="1418" w:hanging="425"/>
        <w:jc w:val="both"/>
        <w:rPr>
          <w:rFonts w:ascii="Cambria" w:hAnsi="Cambria"/>
        </w:rPr>
      </w:pPr>
      <w:r w:rsidRPr="003F2F62">
        <w:rPr>
          <w:rFonts w:ascii="Cambria" w:hAnsi="Cambria"/>
        </w:rPr>
        <w:t>Terkendalanya penerbitan perizinan terkait dengan bangunan dengan aturan yang ada</w:t>
      </w:r>
      <w:r w:rsidR="00D51A68" w:rsidRPr="003F2F62">
        <w:rPr>
          <w:rFonts w:ascii="Cambria" w:hAnsi="Cambria"/>
        </w:rPr>
        <w:t xml:space="preserve"> sehingga proses penerbitan IMB menjadi lambat</w:t>
      </w:r>
    </w:p>
    <w:p w:rsidR="00D51A68" w:rsidRPr="003F2F62" w:rsidRDefault="00D51A68" w:rsidP="00B70F92">
      <w:pPr>
        <w:pStyle w:val="ListParagraph"/>
        <w:numPr>
          <w:ilvl w:val="0"/>
          <w:numId w:val="13"/>
        </w:numPr>
        <w:autoSpaceDE w:val="0"/>
        <w:autoSpaceDN w:val="0"/>
        <w:adjustRightInd w:val="0"/>
        <w:spacing w:line="480" w:lineRule="auto"/>
        <w:ind w:left="1418" w:hanging="425"/>
        <w:jc w:val="both"/>
        <w:rPr>
          <w:rFonts w:ascii="Cambria" w:hAnsi="Cambria"/>
        </w:rPr>
      </w:pPr>
      <w:r w:rsidRPr="003F2F62">
        <w:rPr>
          <w:rFonts w:ascii="Cambria" w:hAnsi="Cambria"/>
        </w:rPr>
        <w:t>Kurangnya anggaran yang mendukung kegiatan pelayanan</w:t>
      </w:r>
    </w:p>
    <w:p w:rsidR="001A2B0B" w:rsidRPr="003F2F62" w:rsidRDefault="00C7056E" w:rsidP="001A2B0B">
      <w:pPr>
        <w:autoSpaceDE w:val="0"/>
        <w:autoSpaceDN w:val="0"/>
        <w:adjustRightInd w:val="0"/>
        <w:spacing w:line="480" w:lineRule="auto"/>
        <w:ind w:left="709" w:firstLine="567"/>
        <w:jc w:val="both"/>
        <w:rPr>
          <w:rFonts w:ascii="Cambria" w:hAnsi="Cambria"/>
        </w:rPr>
      </w:pPr>
      <w:r w:rsidRPr="003F2F62">
        <w:rPr>
          <w:rFonts w:ascii="Cambria" w:hAnsi="Cambria"/>
        </w:rPr>
        <w:t xml:space="preserve">Dari identifikasi terhadap permasalahan yang dihadapi oleh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E6451F" w:rsidRPr="003F2F62">
        <w:rPr>
          <w:rFonts w:ascii="Cambria" w:hAnsi="Cambria"/>
        </w:rPr>
        <w:t>P</w:t>
      </w:r>
      <w:r w:rsidR="00C35BB9" w:rsidRPr="003F2F62">
        <w:rPr>
          <w:rFonts w:ascii="Cambria" w:hAnsi="Cambria"/>
        </w:rPr>
        <w:t xml:space="preserve">elayanan </w:t>
      </w:r>
      <w:r w:rsidR="00FC29D8" w:rsidRPr="003F2F62">
        <w:rPr>
          <w:rFonts w:ascii="Cambria" w:hAnsi="Cambria"/>
        </w:rPr>
        <w:t>T</w:t>
      </w:r>
      <w:r w:rsidR="00C35BB9" w:rsidRPr="003F2F62">
        <w:rPr>
          <w:rFonts w:ascii="Cambria" w:hAnsi="Cambria"/>
        </w:rPr>
        <w:t xml:space="preserve">erpadu </w:t>
      </w:r>
      <w:r w:rsidR="00FC29D8" w:rsidRPr="003F2F62">
        <w:rPr>
          <w:rFonts w:ascii="Cambria" w:hAnsi="Cambria"/>
        </w:rPr>
        <w:t>S</w:t>
      </w:r>
      <w:r w:rsidR="00C35BB9" w:rsidRPr="003F2F62">
        <w:rPr>
          <w:rFonts w:ascii="Cambria" w:hAnsi="Cambria"/>
        </w:rPr>
        <w:t xml:space="preserve">atu </w:t>
      </w:r>
      <w:r w:rsidR="00FC29D8" w:rsidRPr="003F2F62">
        <w:rPr>
          <w:rFonts w:ascii="Cambria" w:hAnsi="Cambria"/>
        </w:rPr>
        <w:t>P</w:t>
      </w:r>
      <w:r w:rsidR="00C35BB9" w:rsidRPr="003F2F62">
        <w:rPr>
          <w:rFonts w:ascii="Cambria" w:hAnsi="Cambria"/>
        </w:rPr>
        <w:t>intu</w:t>
      </w:r>
      <w:r w:rsidRPr="003F2F62">
        <w:rPr>
          <w:rFonts w:ascii="Cambria" w:hAnsi="Cambria"/>
          <w:lang w:val="id-ID"/>
        </w:rPr>
        <w:t xml:space="preserve"> </w:t>
      </w:r>
      <w:r w:rsidRPr="003F2F62">
        <w:rPr>
          <w:rFonts w:ascii="Cambria" w:hAnsi="Cambria"/>
        </w:rPr>
        <w:t xml:space="preserve">dalam pelaksanaan </w:t>
      </w:r>
      <w:r w:rsidR="00D93004" w:rsidRPr="003F2F62">
        <w:rPr>
          <w:rFonts w:ascii="Cambria" w:hAnsi="Cambria"/>
        </w:rPr>
        <w:t>urusan penanaman modal</w:t>
      </w:r>
      <w:r w:rsidR="00F45234" w:rsidRPr="003F2F62">
        <w:rPr>
          <w:rFonts w:ascii="Cambria" w:hAnsi="Cambria"/>
          <w:lang w:val="id-ID"/>
        </w:rPr>
        <w:t xml:space="preserve"> dan P</w:t>
      </w:r>
      <w:r w:rsidR="00C35BB9" w:rsidRPr="003F2F62">
        <w:rPr>
          <w:rFonts w:ascii="Cambria" w:hAnsi="Cambria"/>
          <w:lang w:val="en-ID"/>
        </w:rPr>
        <w:t xml:space="preserve">elayanan </w:t>
      </w:r>
      <w:r w:rsidR="00F45234" w:rsidRPr="003F2F62">
        <w:rPr>
          <w:rFonts w:ascii="Cambria" w:hAnsi="Cambria"/>
          <w:lang w:val="id-ID"/>
        </w:rPr>
        <w:t>T</w:t>
      </w:r>
      <w:r w:rsidR="00C35BB9" w:rsidRPr="003F2F62">
        <w:rPr>
          <w:rFonts w:ascii="Cambria" w:hAnsi="Cambria"/>
          <w:lang w:val="en-ID"/>
        </w:rPr>
        <w:t xml:space="preserve">erpadu </w:t>
      </w:r>
      <w:r w:rsidR="00F45234" w:rsidRPr="003F2F62">
        <w:rPr>
          <w:rFonts w:ascii="Cambria" w:hAnsi="Cambria"/>
          <w:lang w:val="id-ID"/>
        </w:rPr>
        <w:t>S</w:t>
      </w:r>
      <w:r w:rsidR="00C35BB9" w:rsidRPr="003F2F62">
        <w:rPr>
          <w:rFonts w:ascii="Cambria" w:hAnsi="Cambria"/>
          <w:lang w:val="en-ID"/>
        </w:rPr>
        <w:t xml:space="preserve">atu </w:t>
      </w:r>
      <w:r w:rsidR="00F45234" w:rsidRPr="003F2F62">
        <w:rPr>
          <w:rFonts w:ascii="Cambria" w:hAnsi="Cambria"/>
          <w:lang w:val="id-ID"/>
        </w:rPr>
        <w:t>P</w:t>
      </w:r>
      <w:r w:rsidR="00C35BB9" w:rsidRPr="003F2F62">
        <w:rPr>
          <w:rFonts w:ascii="Cambria" w:hAnsi="Cambria"/>
          <w:lang w:val="en-ID"/>
        </w:rPr>
        <w:t>intu</w:t>
      </w:r>
      <w:r w:rsidRPr="003F2F62">
        <w:rPr>
          <w:rFonts w:ascii="Cambria" w:hAnsi="Cambria"/>
          <w:lang w:val="id-ID"/>
        </w:rPr>
        <w:t xml:space="preserve"> </w:t>
      </w:r>
      <w:r w:rsidRPr="003F2F62">
        <w:rPr>
          <w:rFonts w:ascii="Cambria" w:hAnsi="Cambria"/>
        </w:rPr>
        <w:t>maka peningkatan kinerja organisasi melalui kegiatan tahunan yang</w:t>
      </w:r>
      <w:r w:rsidRPr="003F2F62">
        <w:rPr>
          <w:rFonts w:ascii="Cambria" w:hAnsi="Cambria"/>
          <w:lang w:val="id-ID"/>
        </w:rPr>
        <w:t xml:space="preserve"> </w:t>
      </w:r>
      <w:r w:rsidRPr="003F2F62">
        <w:rPr>
          <w:rFonts w:ascii="Cambria" w:hAnsi="Cambria"/>
        </w:rPr>
        <w:t>dilaksanakannya, menjadi hal yang mutlak dilakukan secara</w:t>
      </w:r>
      <w:r w:rsidRPr="003F2F62">
        <w:rPr>
          <w:rFonts w:ascii="Cambria" w:hAnsi="Cambria"/>
          <w:lang w:val="id-ID"/>
        </w:rPr>
        <w:t xml:space="preserve"> </w:t>
      </w:r>
      <w:r w:rsidRPr="003F2F62">
        <w:rPr>
          <w:rFonts w:ascii="Cambria" w:hAnsi="Cambria"/>
        </w:rPr>
        <w:t>sistematis dan terstruktur.</w:t>
      </w:r>
      <w:r w:rsidR="00236563" w:rsidRPr="003F2F62">
        <w:rPr>
          <w:rFonts w:ascii="Cambria" w:hAnsi="Cambria"/>
        </w:rPr>
        <w:t xml:space="preserve"> </w:t>
      </w:r>
      <w:r w:rsidR="00E72CE7" w:rsidRPr="003F2F62">
        <w:rPr>
          <w:rFonts w:ascii="Cambria" w:hAnsi="Cambria"/>
        </w:rPr>
        <w:t xml:space="preserve">Di samping itu, keberhasilan yang telah dicapai dalam pelaksanaan kegiatan dapat terjadi karena adanya kerjasama </w:t>
      </w:r>
      <w:proofErr w:type="gramStart"/>
      <w:r w:rsidR="00E72CE7" w:rsidRPr="003F2F62">
        <w:rPr>
          <w:rFonts w:ascii="Cambria" w:hAnsi="Cambria"/>
        </w:rPr>
        <w:t>yang  baik</w:t>
      </w:r>
      <w:proofErr w:type="gramEnd"/>
      <w:r w:rsidR="00E72CE7" w:rsidRPr="003F2F62">
        <w:rPr>
          <w:rFonts w:ascii="Cambria" w:hAnsi="Cambria"/>
        </w:rPr>
        <w:t xml:space="preserve"> antar pegawai. </w:t>
      </w:r>
      <w:proofErr w:type="gramStart"/>
      <w:r w:rsidR="00E72CE7" w:rsidRPr="003F2F62">
        <w:rPr>
          <w:rFonts w:ascii="Cambria" w:hAnsi="Cambria"/>
        </w:rPr>
        <w:t xml:space="preserve">Tim kerja bekerja dengan baik sehingga </w:t>
      </w:r>
      <w:r w:rsidR="00EF47B9" w:rsidRPr="003F2F62">
        <w:rPr>
          <w:rFonts w:ascii="Cambria" w:hAnsi="Cambria"/>
        </w:rPr>
        <w:t>sebagian besar kegiatan dapat diselesaikan sampai akhir tahun.</w:t>
      </w:r>
      <w:proofErr w:type="gramEnd"/>
      <w:r w:rsidR="00EF47B9" w:rsidRPr="003F2F62">
        <w:rPr>
          <w:rFonts w:ascii="Cambria" w:hAnsi="Cambria"/>
        </w:rPr>
        <w:t xml:space="preserve"> </w:t>
      </w:r>
    </w:p>
    <w:p w:rsidR="00E72CE7" w:rsidRPr="003F2F62" w:rsidRDefault="00EF47B9" w:rsidP="001A2B0B">
      <w:pPr>
        <w:autoSpaceDE w:val="0"/>
        <w:autoSpaceDN w:val="0"/>
        <w:adjustRightInd w:val="0"/>
        <w:spacing w:line="480" w:lineRule="auto"/>
        <w:ind w:left="709" w:firstLine="567"/>
        <w:jc w:val="both"/>
        <w:rPr>
          <w:rFonts w:ascii="Cambria" w:hAnsi="Cambria"/>
        </w:rPr>
      </w:pPr>
      <w:proofErr w:type="gramStart"/>
      <w:r w:rsidRPr="003F2F62">
        <w:rPr>
          <w:rFonts w:ascii="Cambria" w:hAnsi="Cambria"/>
        </w:rPr>
        <w:t xml:space="preserve">Hal tersebut menjadi modal penting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E6451F" w:rsidRPr="003F2F62">
        <w:rPr>
          <w:rFonts w:ascii="Cambria" w:hAnsi="Cambria"/>
        </w:rPr>
        <w:t>P</w:t>
      </w:r>
      <w:r w:rsidR="00C35BB9" w:rsidRPr="003F2F62">
        <w:rPr>
          <w:rFonts w:ascii="Cambria" w:hAnsi="Cambria"/>
        </w:rPr>
        <w:t xml:space="preserve">elayanan </w:t>
      </w:r>
      <w:r w:rsidR="00FC29D8" w:rsidRPr="003F2F62">
        <w:rPr>
          <w:rFonts w:ascii="Cambria" w:hAnsi="Cambria"/>
        </w:rPr>
        <w:t>T</w:t>
      </w:r>
      <w:r w:rsidR="00C35BB9" w:rsidRPr="003F2F62">
        <w:rPr>
          <w:rFonts w:ascii="Cambria" w:hAnsi="Cambria"/>
        </w:rPr>
        <w:t xml:space="preserve">erpadu </w:t>
      </w:r>
      <w:r w:rsidR="00FC29D8" w:rsidRPr="003F2F62">
        <w:rPr>
          <w:rFonts w:ascii="Cambria" w:hAnsi="Cambria"/>
        </w:rPr>
        <w:t>S</w:t>
      </w:r>
      <w:r w:rsidR="00C35BB9" w:rsidRPr="003F2F62">
        <w:rPr>
          <w:rFonts w:ascii="Cambria" w:hAnsi="Cambria"/>
        </w:rPr>
        <w:t xml:space="preserve">atu </w:t>
      </w:r>
      <w:r w:rsidR="00FC29D8" w:rsidRPr="003F2F62">
        <w:rPr>
          <w:rFonts w:ascii="Cambria" w:hAnsi="Cambria"/>
        </w:rPr>
        <w:t>P</w:t>
      </w:r>
      <w:r w:rsidR="00C35BB9" w:rsidRPr="003F2F62">
        <w:rPr>
          <w:rFonts w:ascii="Cambria" w:hAnsi="Cambria"/>
        </w:rPr>
        <w:t>intu</w:t>
      </w:r>
      <w:r w:rsidRPr="003F2F62">
        <w:rPr>
          <w:rFonts w:ascii="Cambria" w:hAnsi="Cambria"/>
        </w:rPr>
        <w:t xml:space="preserve"> Kota Bontang dalam menghadapi tugas-tugas berat da</w:t>
      </w:r>
      <w:r w:rsidR="00421E66" w:rsidRPr="003F2F62">
        <w:rPr>
          <w:rFonts w:ascii="Cambria" w:hAnsi="Cambria"/>
        </w:rPr>
        <w:t>lam meningkatkan pelayanan kepada masyarakat</w:t>
      </w:r>
      <w:r w:rsidRPr="003F2F62">
        <w:rPr>
          <w:rFonts w:ascii="Cambria" w:hAnsi="Cambria"/>
        </w:rPr>
        <w:t>.</w:t>
      </w:r>
      <w:proofErr w:type="gramEnd"/>
    </w:p>
    <w:p w:rsidR="00CC330E" w:rsidRPr="003F2F62" w:rsidRDefault="00E34B08" w:rsidP="00E231FE">
      <w:pPr>
        <w:tabs>
          <w:tab w:val="left" w:pos="720"/>
        </w:tabs>
        <w:spacing w:line="480" w:lineRule="auto"/>
        <w:jc w:val="both"/>
        <w:rPr>
          <w:rFonts w:ascii="Cambria" w:hAnsi="Cambria"/>
          <w:b/>
        </w:rPr>
      </w:pPr>
      <w:r w:rsidRPr="003F2F62">
        <w:rPr>
          <w:rFonts w:ascii="Cambria" w:hAnsi="Cambria"/>
          <w:b/>
          <w:lang w:val="it-IT"/>
        </w:rPr>
        <w:t>2</w:t>
      </w:r>
      <w:r w:rsidR="00CB3E43" w:rsidRPr="003F2F62">
        <w:rPr>
          <w:rFonts w:ascii="Cambria" w:hAnsi="Cambria"/>
          <w:b/>
          <w:lang w:val="it-IT"/>
        </w:rPr>
        <w:t xml:space="preserve">.2. </w:t>
      </w:r>
      <w:r w:rsidR="00F367CD" w:rsidRPr="003F2F62">
        <w:rPr>
          <w:rFonts w:ascii="Cambria" w:hAnsi="Cambria"/>
          <w:b/>
          <w:lang w:val="id-ID"/>
        </w:rPr>
        <w:tab/>
      </w:r>
      <w:r w:rsidR="00886074" w:rsidRPr="003F2F62">
        <w:rPr>
          <w:rFonts w:ascii="Cambria" w:hAnsi="Cambria"/>
          <w:b/>
        </w:rPr>
        <w:t xml:space="preserve">ANALISIS KINERJA PELAYANAN </w:t>
      </w:r>
      <w:r w:rsidR="00DE79B0" w:rsidRPr="003F2F62">
        <w:rPr>
          <w:rFonts w:ascii="Cambria" w:hAnsi="Cambria"/>
          <w:b/>
        </w:rPr>
        <w:t>O</w:t>
      </w:r>
      <w:r w:rsidR="00C35BB9" w:rsidRPr="003F2F62">
        <w:rPr>
          <w:rFonts w:ascii="Cambria" w:hAnsi="Cambria"/>
          <w:b/>
        </w:rPr>
        <w:t xml:space="preserve">RGANISASI </w:t>
      </w:r>
      <w:r w:rsidR="00DE79B0" w:rsidRPr="003F2F62">
        <w:rPr>
          <w:rFonts w:ascii="Cambria" w:hAnsi="Cambria"/>
          <w:b/>
        </w:rPr>
        <w:t>P</w:t>
      </w:r>
      <w:r w:rsidR="00C35BB9" w:rsidRPr="003F2F62">
        <w:rPr>
          <w:rFonts w:ascii="Cambria" w:hAnsi="Cambria"/>
          <w:b/>
        </w:rPr>
        <w:t xml:space="preserve">ERANGKAT </w:t>
      </w:r>
      <w:r w:rsidR="00886074" w:rsidRPr="003F2F62">
        <w:rPr>
          <w:rFonts w:ascii="Cambria" w:hAnsi="Cambria"/>
          <w:b/>
        </w:rPr>
        <w:t>D</w:t>
      </w:r>
      <w:r w:rsidR="00C35BB9" w:rsidRPr="003F2F62">
        <w:rPr>
          <w:rFonts w:ascii="Cambria" w:hAnsi="Cambria"/>
          <w:b/>
        </w:rPr>
        <w:t>AERAH</w:t>
      </w:r>
    </w:p>
    <w:p w:rsidR="001337DA" w:rsidRPr="003F2F62" w:rsidRDefault="00A22312" w:rsidP="00424EF5">
      <w:pPr>
        <w:spacing w:line="480" w:lineRule="auto"/>
        <w:ind w:left="709" w:firstLine="567"/>
        <w:jc w:val="both"/>
        <w:rPr>
          <w:rFonts w:ascii="Cambria" w:hAnsi="Cambria"/>
          <w:lang w:val="id-ID"/>
        </w:rPr>
      </w:pPr>
      <w:r w:rsidRPr="003F2F62">
        <w:rPr>
          <w:rFonts w:ascii="Cambria" w:hAnsi="Cambria"/>
        </w:rPr>
        <w:t xml:space="preserve">Analisis kinerja pelayanan pada sub </w:t>
      </w:r>
      <w:proofErr w:type="gramStart"/>
      <w:r w:rsidRPr="003F2F62">
        <w:rPr>
          <w:rFonts w:ascii="Cambria" w:hAnsi="Cambria"/>
        </w:rPr>
        <w:t>bab</w:t>
      </w:r>
      <w:proofErr w:type="gramEnd"/>
      <w:r w:rsidRPr="003F2F62">
        <w:rPr>
          <w:rFonts w:ascii="Cambria" w:hAnsi="Cambria"/>
        </w:rPr>
        <w:t xml:space="preserve"> ini merupakan pengkajian terhadap capaian kinerja pelayanan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FC29D8" w:rsidRPr="003F2F62">
        <w:rPr>
          <w:rFonts w:ascii="Cambria" w:hAnsi="Cambria"/>
        </w:rPr>
        <w:t>P</w:t>
      </w:r>
      <w:r w:rsidR="0076315E" w:rsidRPr="003F2F62">
        <w:rPr>
          <w:rFonts w:ascii="Cambria" w:hAnsi="Cambria"/>
        </w:rPr>
        <w:t xml:space="preserve">elayanan </w:t>
      </w:r>
      <w:r w:rsidR="00FC29D8" w:rsidRPr="003F2F62">
        <w:rPr>
          <w:rFonts w:ascii="Cambria" w:hAnsi="Cambria"/>
        </w:rPr>
        <w:t>T</w:t>
      </w:r>
      <w:r w:rsidR="0076315E" w:rsidRPr="003F2F62">
        <w:rPr>
          <w:rFonts w:ascii="Cambria" w:hAnsi="Cambria"/>
        </w:rPr>
        <w:t xml:space="preserve">erpadu </w:t>
      </w:r>
      <w:r w:rsidR="00FC29D8" w:rsidRPr="003F2F62">
        <w:rPr>
          <w:rFonts w:ascii="Cambria" w:hAnsi="Cambria"/>
        </w:rPr>
        <w:t>S</w:t>
      </w:r>
      <w:r w:rsidR="0076315E" w:rsidRPr="003F2F62">
        <w:rPr>
          <w:rFonts w:ascii="Cambria" w:hAnsi="Cambria"/>
        </w:rPr>
        <w:t xml:space="preserve">atu </w:t>
      </w:r>
      <w:r w:rsidR="00FC29D8" w:rsidRPr="003F2F62">
        <w:rPr>
          <w:rFonts w:ascii="Cambria" w:hAnsi="Cambria"/>
        </w:rPr>
        <w:t>P</w:t>
      </w:r>
      <w:r w:rsidR="0076315E" w:rsidRPr="003F2F62">
        <w:rPr>
          <w:rFonts w:ascii="Cambria" w:hAnsi="Cambria"/>
        </w:rPr>
        <w:t>intu</w:t>
      </w:r>
      <w:r w:rsidRPr="003F2F62">
        <w:rPr>
          <w:rFonts w:ascii="Cambria" w:hAnsi="Cambria"/>
        </w:rPr>
        <w:t xml:space="preserve"> dengan kinerja yang dibutuhkan sesuai standar yang telah ditetapkan. </w:t>
      </w:r>
      <w:proofErr w:type="gramStart"/>
      <w:r w:rsidR="00E258EB" w:rsidRPr="003F2F62">
        <w:rPr>
          <w:rFonts w:ascii="Cambria" w:hAnsi="Cambria"/>
        </w:rPr>
        <w:t xml:space="preserve">Untuk menganalisis kinerja pelayanan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76315E" w:rsidRPr="003F2F62">
        <w:rPr>
          <w:rFonts w:ascii="Cambria" w:hAnsi="Cambria"/>
        </w:rPr>
        <w:t>Pelayanan Terpadu Satu Pintu</w:t>
      </w:r>
      <w:r w:rsidR="00E258EB" w:rsidRPr="003F2F62">
        <w:rPr>
          <w:rFonts w:ascii="Cambria" w:hAnsi="Cambria"/>
        </w:rPr>
        <w:t xml:space="preserve"> Kota Bontang digunakan Standar Pelayanan berdasarkan</w:t>
      </w:r>
      <w:r w:rsidR="00424EF5">
        <w:rPr>
          <w:rFonts w:ascii="Cambria" w:hAnsi="Cambria"/>
        </w:rPr>
        <w:t xml:space="preserve"> </w:t>
      </w:r>
      <w:r w:rsidR="00E258EB" w:rsidRPr="003F2F62">
        <w:rPr>
          <w:rFonts w:ascii="Cambria" w:hAnsi="Cambria"/>
        </w:rPr>
        <w:t>Peraturan</w:t>
      </w:r>
      <w:r w:rsidR="002D6680" w:rsidRPr="003F2F62">
        <w:rPr>
          <w:rFonts w:ascii="Cambria" w:hAnsi="Cambria"/>
        </w:rPr>
        <w:t xml:space="preserve"> Pemerintah Nomor 6 Tahun 2008.</w:t>
      </w:r>
      <w:proofErr w:type="gramEnd"/>
      <w:r w:rsidR="00E258EB" w:rsidRPr="003F2F62">
        <w:rPr>
          <w:rFonts w:ascii="Cambria" w:hAnsi="Cambria"/>
        </w:rPr>
        <w:t xml:space="preserve"> </w:t>
      </w:r>
      <w:proofErr w:type="gramStart"/>
      <w:r w:rsidR="005B47C6" w:rsidRPr="003F2F62">
        <w:rPr>
          <w:rFonts w:ascii="Cambria" w:hAnsi="Cambria"/>
        </w:rPr>
        <w:t xml:space="preserve">Adapun analisis kinerja pelayanan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76315E" w:rsidRPr="003F2F62">
        <w:rPr>
          <w:rFonts w:ascii="Cambria" w:hAnsi="Cambria"/>
        </w:rPr>
        <w:lastRenderedPageBreak/>
        <w:t>Pelayanan Terpadu Satu Pintu</w:t>
      </w:r>
      <w:r w:rsidR="005B47C6" w:rsidRPr="003F2F62">
        <w:rPr>
          <w:rFonts w:ascii="Cambria" w:hAnsi="Cambria"/>
        </w:rPr>
        <w:t xml:space="preserve"> Kota Bontang sesuai aturan tersebut di atas dapat disampaikan </w:t>
      </w:r>
      <w:r w:rsidR="002D24C1" w:rsidRPr="003F2F62">
        <w:rPr>
          <w:rFonts w:ascii="Cambria" w:hAnsi="Cambria"/>
        </w:rPr>
        <w:t xml:space="preserve">melalui tabel </w:t>
      </w:r>
      <w:r w:rsidR="002D24C1" w:rsidRPr="003F2F62">
        <w:rPr>
          <w:rFonts w:ascii="Cambria" w:hAnsi="Cambria"/>
          <w:lang w:val="id-ID"/>
        </w:rPr>
        <w:t>(terlampir).</w:t>
      </w:r>
      <w:proofErr w:type="gramEnd"/>
    </w:p>
    <w:p w:rsidR="002D24C1" w:rsidRPr="003F2F62" w:rsidRDefault="00270140" w:rsidP="00424EF5">
      <w:pPr>
        <w:spacing w:before="120" w:after="120" w:line="480" w:lineRule="auto"/>
        <w:ind w:left="709" w:firstLine="567"/>
        <w:jc w:val="both"/>
        <w:rPr>
          <w:rFonts w:ascii="Cambria" w:hAnsi="Cambria"/>
          <w:lang w:val="en-ID"/>
        </w:rPr>
      </w:pPr>
      <w:r w:rsidRPr="003F2F62">
        <w:rPr>
          <w:rFonts w:ascii="Cambria" w:hAnsi="Cambria"/>
          <w:lang w:val="id-ID"/>
        </w:rPr>
        <w:t>Kinerja pelayanan Dinas Penanaman Modal dan P</w:t>
      </w:r>
      <w:r w:rsidR="00E6451F" w:rsidRPr="003F2F62">
        <w:rPr>
          <w:rFonts w:ascii="Cambria" w:hAnsi="Cambria"/>
          <w:lang w:val="en-ID"/>
        </w:rPr>
        <w:t xml:space="preserve">elayanan </w:t>
      </w:r>
      <w:r w:rsidRPr="003F2F62">
        <w:rPr>
          <w:rFonts w:ascii="Cambria" w:hAnsi="Cambria"/>
          <w:lang w:val="id-ID"/>
        </w:rPr>
        <w:t>T</w:t>
      </w:r>
      <w:r w:rsidR="00E6451F" w:rsidRPr="003F2F62">
        <w:rPr>
          <w:rFonts w:ascii="Cambria" w:hAnsi="Cambria"/>
          <w:lang w:val="en-ID"/>
        </w:rPr>
        <w:t xml:space="preserve">erpadu </w:t>
      </w:r>
      <w:r w:rsidRPr="003F2F62">
        <w:rPr>
          <w:rFonts w:ascii="Cambria" w:hAnsi="Cambria"/>
          <w:lang w:val="id-ID"/>
        </w:rPr>
        <w:t>S</w:t>
      </w:r>
      <w:r w:rsidR="00E6451F" w:rsidRPr="003F2F62">
        <w:rPr>
          <w:rFonts w:ascii="Cambria" w:hAnsi="Cambria"/>
          <w:lang w:val="en-ID"/>
        </w:rPr>
        <w:t xml:space="preserve">atu </w:t>
      </w:r>
      <w:r w:rsidRPr="003F2F62">
        <w:rPr>
          <w:rFonts w:ascii="Cambria" w:hAnsi="Cambria"/>
          <w:lang w:val="id-ID"/>
        </w:rPr>
        <w:t>P</w:t>
      </w:r>
      <w:r w:rsidR="00E6451F" w:rsidRPr="003F2F62">
        <w:rPr>
          <w:rFonts w:ascii="Cambria" w:hAnsi="Cambria"/>
          <w:lang w:val="en-ID"/>
        </w:rPr>
        <w:t>intu</w:t>
      </w:r>
      <w:r w:rsidRPr="003F2F62">
        <w:rPr>
          <w:rFonts w:ascii="Cambria" w:hAnsi="Cambria"/>
          <w:lang w:val="id-ID"/>
        </w:rPr>
        <w:t xml:space="preserve"> terkendala pada anggaran yang dialokasikan untuk mendukung penyelenggaraan pelayanan kepada  masyarakat. Karena dengan bertambahnya urusan pelayanan di D</w:t>
      </w:r>
      <w:r w:rsidR="00310E59" w:rsidRPr="003F2F62">
        <w:rPr>
          <w:rFonts w:ascii="Cambria" w:hAnsi="Cambria"/>
          <w:lang w:val="en-ID"/>
        </w:rPr>
        <w:t xml:space="preserve">inas </w:t>
      </w:r>
      <w:r w:rsidRPr="003F2F62">
        <w:rPr>
          <w:rFonts w:ascii="Cambria" w:hAnsi="Cambria"/>
          <w:lang w:val="id-ID"/>
        </w:rPr>
        <w:t>P</w:t>
      </w:r>
      <w:r w:rsidR="00310E59" w:rsidRPr="003F2F62">
        <w:rPr>
          <w:rFonts w:ascii="Cambria" w:hAnsi="Cambria"/>
          <w:lang w:val="en-ID"/>
        </w:rPr>
        <w:t xml:space="preserve">enanaman </w:t>
      </w:r>
      <w:r w:rsidRPr="003F2F62">
        <w:rPr>
          <w:rFonts w:ascii="Cambria" w:hAnsi="Cambria"/>
          <w:lang w:val="id-ID"/>
        </w:rPr>
        <w:t>M</w:t>
      </w:r>
      <w:r w:rsidR="00310E59" w:rsidRPr="003F2F62">
        <w:rPr>
          <w:rFonts w:ascii="Cambria" w:hAnsi="Cambria"/>
          <w:lang w:val="en-ID"/>
        </w:rPr>
        <w:t xml:space="preserve">odal dan </w:t>
      </w:r>
      <w:r w:rsidR="0076315E" w:rsidRPr="003F2F62">
        <w:rPr>
          <w:rFonts w:ascii="Cambria" w:hAnsi="Cambria"/>
        </w:rPr>
        <w:t>Pelayanan Terpadu Satu Pintu</w:t>
      </w:r>
      <w:r w:rsidRPr="003F2F62">
        <w:rPr>
          <w:rFonts w:ascii="Cambria" w:hAnsi="Cambria"/>
          <w:lang w:val="id-ID"/>
        </w:rPr>
        <w:t xml:space="preserve"> tidak hanya fungsi pelayanan perijinan namun ada juga pelayanan </w:t>
      </w:r>
      <w:r w:rsidR="00E6451F" w:rsidRPr="003F2F62">
        <w:rPr>
          <w:rFonts w:ascii="Cambria" w:hAnsi="Cambria"/>
          <w:lang w:val="en-ID"/>
        </w:rPr>
        <w:t>dibidang pengendalian perijinan dan penanaman modal yang</w:t>
      </w:r>
      <w:r w:rsidRPr="003F2F62">
        <w:rPr>
          <w:rFonts w:ascii="Cambria" w:hAnsi="Cambria"/>
          <w:lang w:val="id-ID"/>
        </w:rPr>
        <w:t xml:space="preserve"> membutuhkan </w:t>
      </w:r>
      <w:r w:rsidR="00E6451F" w:rsidRPr="003F2F62">
        <w:rPr>
          <w:rFonts w:ascii="Cambria" w:hAnsi="Cambria"/>
          <w:lang w:val="en-ID"/>
        </w:rPr>
        <w:t xml:space="preserve">tambahan </w:t>
      </w:r>
      <w:r w:rsidRPr="003F2F62">
        <w:rPr>
          <w:rFonts w:ascii="Cambria" w:hAnsi="Cambria"/>
          <w:lang w:val="id-ID"/>
        </w:rPr>
        <w:t xml:space="preserve">anggaran operasional </w:t>
      </w:r>
      <w:r w:rsidR="00F46D8E" w:rsidRPr="003F2F62">
        <w:rPr>
          <w:rFonts w:ascii="Cambria" w:hAnsi="Cambria"/>
          <w:lang w:val="en-ID"/>
        </w:rPr>
        <w:t xml:space="preserve">sehingga dapat mendukung program dan kegiatan </w:t>
      </w:r>
      <w:r w:rsidRPr="003F2F62">
        <w:rPr>
          <w:rFonts w:ascii="Cambria" w:hAnsi="Cambria"/>
          <w:lang w:val="id-ID"/>
        </w:rPr>
        <w:t>lebih</w:t>
      </w:r>
      <w:r w:rsidR="00F46D8E" w:rsidRPr="003F2F62">
        <w:rPr>
          <w:rFonts w:ascii="Cambria" w:hAnsi="Cambria"/>
          <w:lang w:val="en-ID"/>
        </w:rPr>
        <w:t xml:space="preserve"> terlaksana dengan baik</w:t>
      </w:r>
      <w:r w:rsidRPr="003F2F62">
        <w:rPr>
          <w:rFonts w:ascii="Cambria" w:hAnsi="Cambria"/>
          <w:lang w:val="id-ID"/>
        </w:rPr>
        <w:t>.</w:t>
      </w:r>
    </w:p>
    <w:p w:rsidR="00C300BE" w:rsidRPr="003F2F62" w:rsidRDefault="00835796" w:rsidP="00731A13">
      <w:pPr>
        <w:pStyle w:val="BodyText"/>
        <w:tabs>
          <w:tab w:val="left" w:pos="720"/>
        </w:tabs>
        <w:spacing w:line="480" w:lineRule="auto"/>
        <w:ind w:left="709" w:hanging="709"/>
        <w:rPr>
          <w:rFonts w:ascii="Cambria" w:hAnsi="Cambria"/>
          <w:b/>
          <w:bCs/>
          <w:i/>
          <w:sz w:val="24"/>
          <w:szCs w:val="24"/>
        </w:rPr>
      </w:pPr>
      <w:r w:rsidRPr="003F2F62">
        <w:rPr>
          <w:rFonts w:ascii="Cambria" w:hAnsi="Cambria"/>
          <w:b/>
          <w:sz w:val="24"/>
          <w:szCs w:val="24"/>
        </w:rPr>
        <w:t>2.</w:t>
      </w:r>
      <w:r w:rsidR="00C300BE" w:rsidRPr="003F2F62">
        <w:rPr>
          <w:rFonts w:ascii="Cambria" w:hAnsi="Cambria"/>
          <w:b/>
          <w:sz w:val="24"/>
          <w:szCs w:val="24"/>
        </w:rPr>
        <w:t xml:space="preserve">3. </w:t>
      </w:r>
      <w:r w:rsidR="00C300BE" w:rsidRPr="003F2F62">
        <w:rPr>
          <w:rFonts w:ascii="Cambria" w:hAnsi="Cambria"/>
          <w:b/>
          <w:sz w:val="24"/>
          <w:szCs w:val="24"/>
        </w:rPr>
        <w:tab/>
        <w:t xml:space="preserve">ISU–ISU PENTING PENYELENGGARAAN TUGAS </w:t>
      </w:r>
      <w:r w:rsidR="00CD043E" w:rsidRPr="003F2F62">
        <w:rPr>
          <w:rFonts w:ascii="Cambria" w:hAnsi="Cambria"/>
          <w:b/>
          <w:sz w:val="24"/>
          <w:szCs w:val="24"/>
        </w:rPr>
        <w:t>DAN</w:t>
      </w:r>
      <w:r w:rsidR="00C300BE" w:rsidRPr="003F2F62">
        <w:rPr>
          <w:rFonts w:ascii="Cambria" w:hAnsi="Cambria"/>
          <w:b/>
          <w:sz w:val="24"/>
          <w:szCs w:val="24"/>
        </w:rPr>
        <w:t xml:space="preserve"> FUNGSI </w:t>
      </w:r>
      <w:r w:rsidR="00F46D8E" w:rsidRPr="003F2F62">
        <w:rPr>
          <w:rFonts w:ascii="Cambria" w:hAnsi="Cambria"/>
          <w:b/>
          <w:sz w:val="24"/>
          <w:szCs w:val="24"/>
        </w:rPr>
        <w:t>D</w:t>
      </w:r>
      <w:r w:rsidR="00CD043E" w:rsidRPr="003F2F62">
        <w:rPr>
          <w:rFonts w:ascii="Cambria" w:hAnsi="Cambria"/>
          <w:b/>
          <w:sz w:val="24"/>
          <w:szCs w:val="24"/>
        </w:rPr>
        <w:t xml:space="preserve">INAS PENANAMAN </w:t>
      </w:r>
      <w:r w:rsidR="00F46D8E" w:rsidRPr="003F2F62">
        <w:rPr>
          <w:rFonts w:ascii="Cambria" w:hAnsi="Cambria"/>
          <w:b/>
          <w:sz w:val="24"/>
          <w:szCs w:val="24"/>
        </w:rPr>
        <w:t>M</w:t>
      </w:r>
      <w:r w:rsidR="00CD043E" w:rsidRPr="003F2F62">
        <w:rPr>
          <w:rFonts w:ascii="Cambria" w:hAnsi="Cambria"/>
          <w:b/>
          <w:sz w:val="24"/>
          <w:szCs w:val="24"/>
        </w:rPr>
        <w:t xml:space="preserve">ODAL DAN </w:t>
      </w:r>
      <w:r w:rsidR="00FC29D8" w:rsidRPr="003F2F62">
        <w:rPr>
          <w:rFonts w:ascii="Cambria" w:hAnsi="Cambria"/>
          <w:b/>
          <w:sz w:val="24"/>
          <w:szCs w:val="24"/>
        </w:rPr>
        <w:t>P</w:t>
      </w:r>
      <w:r w:rsidR="00E231FE" w:rsidRPr="003F2F62">
        <w:rPr>
          <w:rFonts w:ascii="Cambria" w:hAnsi="Cambria"/>
          <w:b/>
          <w:sz w:val="24"/>
          <w:szCs w:val="24"/>
        </w:rPr>
        <w:t xml:space="preserve">ELAYANAN </w:t>
      </w:r>
      <w:r w:rsidR="00FC29D8" w:rsidRPr="003F2F62">
        <w:rPr>
          <w:rFonts w:ascii="Cambria" w:hAnsi="Cambria"/>
          <w:b/>
          <w:sz w:val="24"/>
          <w:szCs w:val="24"/>
        </w:rPr>
        <w:t>T</w:t>
      </w:r>
      <w:r w:rsidR="00E231FE" w:rsidRPr="003F2F62">
        <w:rPr>
          <w:rFonts w:ascii="Cambria" w:hAnsi="Cambria"/>
          <w:b/>
          <w:sz w:val="24"/>
          <w:szCs w:val="24"/>
        </w:rPr>
        <w:t xml:space="preserve">ERPADU </w:t>
      </w:r>
      <w:r w:rsidR="00FC29D8" w:rsidRPr="003F2F62">
        <w:rPr>
          <w:rFonts w:ascii="Cambria" w:hAnsi="Cambria"/>
          <w:b/>
          <w:sz w:val="24"/>
          <w:szCs w:val="24"/>
        </w:rPr>
        <w:t>S</w:t>
      </w:r>
      <w:r w:rsidR="00E231FE" w:rsidRPr="003F2F62">
        <w:rPr>
          <w:rFonts w:ascii="Cambria" w:hAnsi="Cambria"/>
          <w:b/>
          <w:sz w:val="24"/>
          <w:szCs w:val="24"/>
        </w:rPr>
        <w:t xml:space="preserve">ATU </w:t>
      </w:r>
      <w:r w:rsidR="00FC29D8" w:rsidRPr="003F2F62">
        <w:rPr>
          <w:rFonts w:ascii="Cambria" w:hAnsi="Cambria"/>
          <w:b/>
          <w:sz w:val="24"/>
          <w:szCs w:val="24"/>
        </w:rPr>
        <w:t>P</w:t>
      </w:r>
      <w:r w:rsidR="00E231FE" w:rsidRPr="003F2F62">
        <w:rPr>
          <w:rFonts w:ascii="Cambria" w:hAnsi="Cambria"/>
          <w:b/>
          <w:sz w:val="24"/>
          <w:szCs w:val="24"/>
        </w:rPr>
        <w:t>INTU</w:t>
      </w:r>
      <w:r w:rsidR="00C300BE" w:rsidRPr="003F2F62">
        <w:rPr>
          <w:rFonts w:ascii="Cambria" w:hAnsi="Cambria"/>
          <w:b/>
          <w:bCs/>
          <w:i/>
          <w:sz w:val="24"/>
          <w:szCs w:val="24"/>
          <w:lang w:val="id-ID"/>
        </w:rPr>
        <w:t xml:space="preserve"> </w:t>
      </w:r>
    </w:p>
    <w:p w:rsidR="0084437F" w:rsidRPr="003F2F62" w:rsidRDefault="00F756AC" w:rsidP="00731A13">
      <w:pPr>
        <w:pStyle w:val="BodyText"/>
        <w:spacing w:line="480" w:lineRule="auto"/>
        <w:ind w:left="706" w:firstLine="554"/>
        <w:rPr>
          <w:rFonts w:ascii="Cambria" w:hAnsi="Cambria"/>
          <w:sz w:val="24"/>
          <w:szCs w:val="24"/>
          <w:lang w:val="en-ID"/>
        </w:rPr>
      </w:pPr>
      <w:r w:rsidRPr="003F2F62">
        <w:rPr>
          <w:rFonts w:ascii="Cambria" w:hAnsi="Cambria"/>
          <w:sz w:val="24"/>
        </w:rPr>
        <w:t>Berdasarkan Undang – Un</w:t>
      </w:r>
      <w:r w:rsidRPr="003F2F62">
        <w:rPr>
          <w:rFonts w:ascii="Cambria" w:hAnsi="Cambria"/>
          <w:sz w:val="24"/>
          <w:szCs w:val="24"/>
        </w:rPr>
        <w:t>dang Nomor 25 Tahun 200</w:t>
      </w:r>
      <w:r w:rsidR="002F524A" w:rsidRPr="003F2F62">
        <w:rPr>
          <w:rFonts w:ascii="Cambria" w:hAnsi="Cambria"/>
          <w:sz w:val="24"/>
          <w:szCs w:val="24"/>
        </w:rPr>
        <w:t>9</w:t>
      </w:r>
      <w:r w:rsidRPr="003F2F62">
        <w:rPr>
          <w:rFonts w:ascii="Cambria" w:hAnsi="Cambria"/>
          <w:sz w:val="24"/>
          <w:szCs w:val="24"/>
        </w:rPr>
        <w:t xml:space="preserve"> tentang </w:t>
      </w:r>
      <w:r w:rsidR="002F524A" w:rsidRPr="003F2F62">
        <w:rPr>
          <w:rFonts w:ascii="Cambria" w:hAnsi="Cambria"/>
          <w:sz w:val="24"/>
          <w:szCs w:val="24"/>
        </w:rPr>
        <w:t>Pelayanan Publik</w:t>
      </w:r>
      <w:r w:rsidR="00B92D25" w:rsidRPr="003F2F62">
        <w:rPr>
          <w:rFonts w:ascii="Cambria" w:hAnsi="Cambria"/>
          <w:sz w:val="24"/>
          <w:szCs w:val="24"/>
        </w:rPr>
        <w:t xml:space="preserve"> dan Undang – Undang Nomor </w:t>
      </w:r>
      <w:r w:rsidR="007467CE" w:rsidRPr="003F2F62">
        <w:rPr>
          <w:rFonts w:ascii="Cambria" w:hAnsi="Cambria"/>
          <w:sz w:val="24"/>
          <w:szCs w:val="24"/>
        </w:rPr>
        <w:t>25 Tahun 2007 tentang Penanaman Modal</w:t>
      </w:r>
      <w:r w:rsidRPr="003F2F62">
        <w:rPr>
          <w:rFonts w:ascii="Cambria" w:hAnsi="Cambria"/>
          <w:sz w:val="24"/>
          <w:szCs w:val="24"/>
        </w:rPr>
        <w:t xml:space="preserve">, </w:t>
      </w:r>
      <w:r w:rsidR="00614529" w:rsidRPr="003F2F62">
        <w:rPr>
          <w:rFonts w:ascii="Cambria" w:hAnsi="Cambria"/>
          <w:sz w:val="24"/>
          <w:szCs w:val="24"/>
        </w:rPr>
        <w:t xml:space="preserve">Tenaga Kerja dan </w:t>
      </w:r>
      <w:r w:rsidR="00FC29D8" w:rsidRPr="003F2F62">
        <w:rPr>
          <w:rFonts w:ascii="Cambria" w:hAnsi="Cambria"/>
          <w:sz w:val="24"/>
          <w:szCs w:val="24"/>
        </w:rPr>
        <w:t xml:space="preserve"> P</w:t>
      </w:r>
      <w:r w:rsidR="00614529" w:rsidRPr="003F2F62">
        <w:rPr>
          <w:rFonts w:ascii="Cambria" w:hAnsi="Cambria"/>
          <w:sz w:val="24"/>
          <w:szCs w:val="24"/>
        </w:rPr>
        <w:t xml:space="preserve">elayanan </w:t>
      </w:r>
      <w:r w:rsidR="00FC29D8" w:rsidRPr="003F2F62">
        <w:rPr>
          <w:rFonts w:ascii="Cambria" w:hAnsi="Cambria"/>
          <w:sz w:val="24"/>
          <w:szCs w:val="24"/>
        </w:rPr>
        <w:t>T</w:t>
      </w:r>
      <w:r w:rsidR="00614529" w:rsidRPr="003F2F62">
        <w:rPr>
          <w:rFonts w:ascii="Cambria" w:hAnsi="Cambria"/>
          <w:sz w:val="24"/>
          <w:szCs w:val="24"/>
        </w:rPr>
        <w:t xml:space="preserve">erpadu </w:t>
      </w:r>
      <w:r w:rsidR="00FC29D8" w:rsidRPr="003F2F62">
        <w:rPr>
          <w:rFonts w:ascii="Cambria" w:hAnsi="Cambria"/>
          <w:sz w:val="24"/>
          <w:szCs w:val="24"/>
        </w:rPr>
        <w:t>S</w:t>
      </w:r>
      <w:r w:rsidR="00614529" w:rsidRPr="003F2F62">
        <w:rPr>
          <w:rFonts w:ascii="Cambria" w:hAnsi="Cambria"/>
          <w:sz w:val="24"/>
          <w:szCs w:val="24"/>
        </w:rPr>
        <w:t xml:space="preserve">atu </w:t>
      </w:r>
      <w:r w:rsidR="00FC29D8" w:rsidRPr="003F2F62">
        <w:rPr>
          <w:rFonts w:ascii="Cambria" w:hAnsi="Cambria"/>
          <w:sz w:val="24"/>
          <w:szCs w:val="24"/>
        </w:rPr>
        <w:t>P</w:t>
      </w:r>
      <w:r w:rsidR="00614529" w:rsidRPr="003F2F62">
        <w:rPr>
          <w:rFonts w:ascii="Cambria" w:hAnsi="Cambria"/>
          <w:sz w:val="24"/>
          <w:szCs w:val="24"/>
        </w:rPr>
        <w:t>intu</w:t>
      </w:r>
      <w:r w:rsidR="00581EAD" w:rsidRPr="003F2F62">
        <w:rPr>
          <w:rFonts w:ascii="Cambria" w:hAnsi="Cambria"/>
          <w:sz w:val="24"/>
          <w:szCs w:val="24"/>
        </w:rPr>
        <w:t xml:space="preserve"> mengadakan perubahan bentuk layanan kepada masyarakat dengan diterapkannya layanan peri</w:t>
      </w:r>
      <w:r w:rsidR="00DE79B0" w:rsidRPr="003F2F62">
        <w:rPr>
          <w:rFonts w:ascii="Cambria" w:hAnsi="Cambria"/>
          <w:sz w:val="24"/>
          <w:szCs w:val="24"/>
        </w:rPr>
        <w:t>z</w:t>
      </w:r>
      <w:r w:rsidR="00581EAD" w:rsidRPr="003F2F62">
        <w:rPr>
          <w:rFonts w:ascii="Cambria" w:hAnsi="Cambria"/>
          <w:sz w:val="24"/>
          <w:szCs w:val="24"/>
        </w:rPr>
        <w:t xml:space="preserve">inan satu </w:t>
      </w:r>
      <w:r w:rsidR="00537319" w:rsidRPr="003F2F62">
        <w:rPr>
          <w:rFonts w:ascii="Cambria" w:hAnsi="Cambria"/>
          <w:sz w:val="24"/>
          <w:szCs w:val="24"/>
        </w:rPr>
        <w:t>pintu</w:t>
      </w:r>
      <w:r w:rsidR="00581EAD" w:rsidRPr="003F2F62">
        <w:rPr>
          <w:rFonts w:ascii="Cambria" w:hAnsi="Cambria"/>
          <w:sz w:val="24"/>
          <w:szCs w:val="24"/>
        </w:rPr>
        <w:t xml:space="preserve"> </w:t>
      </w:r>
      <w:r w:rsidR="00FD6429" w:rsidRPr="003F2F62">
        <w:rPr>
          <w:rFonts w:ascii="Cambria" w:hAnsi="Cambria"/>
          <w:sz w:val="24"/>
          <w:szCs w:val="24"/>
          <w:lang w:val="id-ID"/>
        </w:rPr>
        <w:t xml:space="preserve">serta peningkatan </w:t>
      </w:r>
      <w:r w:rsidR="005F35F5" w:rsidRPr="003F2F62">
        <w:rPr>
          <w:rFonts w:ascii="Cambria" w:hAnsi="Cambria"/>
          <w:sz w:val="24"/>
          <w:szCs w:val="24"/>
        </w:rPr>
        <w:t>iklim investasi dan iklim usaha</w:t>
      </w:r>
      <w:r w:rsidR="005F35F5" w:rsidRPr="003F2F62">
        <w:rPr>
          <w:rFonts w:ascii="Cambria" w:hAnsi="Cambria"/>
          <w:sz w:val="24"/>
          <w:szCs w:val="24"/>
          <w:lang w:val="id-ID"/>
        </w:rPr>
        <w:t>.</w:t>
      </w:r>
    </w:p>
    <w:p w:rsidR="0020000D" w:rsidRPr="003F2F62" w:rsidRDefault="00537319" w:rsidP="00731A13">
      <w:pPr>
        <w:pStyle w:val="BodyText"/>
        <w:spacing w:line="480" w:lineRule="auto"/>
        <w:ind w:left="706" w:firstLine="554"/>
        <w:rPr>
          <w:rFonts w:ascii="Cambria" w:hAnsi="Cambria"/>
          <w:sz w:val="24"/>
          <w:szCs w:val="24"/>
          <w:u w:val="single"/>
        </w:rPr>
      </w:pPr>
      <w:r w:rsidRPr="003F2F62">
        <w:rPr>
          <w:rFonts w:ascii="Cambria" w:hAnsi="Cambria"/>
          <w:sz w:val="24"/>
          <w:szCs w:val="24"/>
          <w:u w:val="single"/>
          <w:lang w:val="en-ID"/>
        </w:rPr>
        <w:t xml:space="preserve">Adapun </w:t>
      </w:r>
      <w:r w:rsidR="005F35F5" w:rsidRPr="003F2F62">
        <w:rPr>
          <w:rFonts w:ascii="Cambria" w:hAnsi="Cambria"/>
          <w:sz w:val="24"/>
          <w:szCs w:val="24"/>
          <w:u w:val="single"/>
          <w:lang w:val="id-ID"/>
        </w:rPr>
        <w:t xml:space="preserve">Pembangunan RPJPD Kota Bontang Periode </w:t>
      </w:r>
      <w:proofErr w:type="gramStart"/>
      <w:r w:rsidR="005F35F5" w:rsidRPr="003F2F62">
        <w:rPr>
          <w:rFonts w:ascii="Cambria" w:hAnsi="Cambria"/>
          <w:sz w:val="24"/>
          <w:szCs w:val="24"/>
          <w:u w:val="single"/>
          <w:lang w:val="id-ID"/>
        </w:rPr>
        <w:t>ketiga  (</w:t>
      </w:r>
      <w:proofErr w:type="gramEnd"/>
      <w:r w:rsidR="005F35F5" w:rsidRPr="003F2F62">
        <w:rPr>
          <w:rFonts w:ascii="Cambria" w:hAnsi="Cambria"/>
          <w:sz w:val="24"/>
          <w:szCs w:val="24"/>
          <w:u w:val="single"/>
          <w:lang w:val="id-ID"/>
        </w:rPr>
        <w:t xml:space="preserve"> </w:t>
      </w:r>
      <w:r w:rsidR="009118C1" w:rsidRPr="003F2F62">
        <w:rPr>
          <w:rFonts w:ascii="Cambria" w:hAnsi="Cambria"/>
          <w:sz w:val="24"/>
          <w:szCs w:val="24"/>
          <w:u w:val="single"/>
          <w:lang w:val="id-ID"/>
        </w:rPr>
        <w:t>2016</w:t>
      </w:r>
      <w:r w:rsidR="005F35F5" w:rsidRPr="003F2F62">
        <w:rPr>
          <w:rFonts w:ascii="Cambria" w:hAnsi="Cambria"/>
          <w:sz w:val="24"/>
          <w:szCs w:val="24"/>
          <w:u w:val="single"/>
          <w:lang w:val="id-ID"/>
        </w:rPr>
        <w:t xml:space="preserve"> – 2020 )</w:t>
      </w:r>
      <w:r w:rsidR="00CD043E" w:rsidRPr="003F2F62">
        <w:rPr>
          <w:rFonts w:ascii="Cambria" w:hAnsi="Cambria"/>
          <w:sz w:val="24"/>
          <w:szCs w:val="24"/>
          <w:u w:val="single"/>
          <w:lang w:val="en-ID"/>
        </w:rPr>
        <w:t>,</w:t>
      </w:r>
      <w:r w:rsidR="00581EAD" w:rsidRPr="003F2F62">
        <w:rPr>
          <w:rFonts w:ascii="Cambria" w:hAnsi="Cambria"/>
          <w:sz w:val="24"/>
          <w:szCs w:val="24"/>
          <w:u w:val="single"/>
        </w:rPr>
        <w:t xml:space="preserve"> </w:t>
      </w:r>
      <w:r w:rsidR="00F7108A" w:rsidRPr="003F2F62">
        <w:rPr>
          <w:rFonts w:ascii="Cambria" w:hAnsi="Cambria"/>
          <w:sz w:val="24"/>
          <w:szCs w:val="24"/>
          <w:u w:val="single"/>
          <w:lang w:val="id-ID"/>
        </w:rPr>
        <w:t xml:space="preserve">yaitu : </w:t>
      </w:r>
    </w:p>
    <w:p w:rsidR="0020000D" w:rsidRPr="003F2F62" w:rsidRDefault="00F7108A" w:rsidP="00B70F92">
      <w:pPr>
        <w:pStyle w:val="BodyText"/>
        <w:numPr>
          <w:ilvl w:val="3"/>
          <w:numId w:val="11"/>
        </w:numPr>
        <w:spacing w:line="480" w:lineRule="auto"/>
        <w:ind w:left="1276" w:hanging="556"/>
        <w:rPr>
          <w:rFonts w:ascii="Cambria" w:hAnsi="Cambria"/>
          <w:sz w:val="24"/>
          <w:szCs w:val="24"/>
        </w:rPr>
      </w:pPr>
      <w:r w:rsidRPr="003F2F62">
        <w:rPr>
          <w:rFonts w:ascii="Cambria" w:hAnsi="Cambria"/>
          <w:sz w:val="24"/>
          <w:szCs w:val="24"/>
          <w:lang w:val="id-ID"/>
        </w:rPr>
        <w:t>Memperkuat pertumbuhan sektor Industri</w:t>
      </w:r>
      <w:r w:rsidR="001A2B0B" w:rsidRPr="003F2F62">
        <w:rPr>
          <w:rFonts w:ascii="Cambria" w:hAnsi="Cambria"/>
          <w:sz w:val="24"/>
          <w:szCs w:val="24"/>
          <w:lang w:val="id-ID"/>
        </w:rPr>
        <w:t xml:space="preserve"> non – migas dan sektor maritim</w:t>
      </w:r>
      <w:r w:rsidR="001A2B0B" w:rsidRPr="003F2F62">
        <w:rPr>
          <w:rFonts w:ascii="Cambria" w:hAnsi="Cambria"/>
          <w:sz w:val="24"/>
          <w:szCs w:val="24"/>
          <w:lang w:val="en-ID"/>
        </w:rPr>
        <w:t>;</w:t>
      </w:r>
      <w:r w:rsidRPr="003F2F62">
        <w:rPr>
          <w:rFonts w:ascii="Cambria" w:hAnsi="Cambria"/>
          <w:sz w:val="24"/>
          <w:szCs w:val="24"/>
          <w:lang w:val="id-ID"/>
        </w:rPr>
        <w:t xml:space="preserve"> </w:t>
      </w:r>
    </w:p>
    <w:p w:rsidR="0020000D" w:rsidRPr="003F2F62" w:rsidRDefault="00F7108A" w:rsidP="00B70F92">
      <w:pPr>
        <w:pStyle w:val="BodyText"/>
        <w:numPr>
          <w:ilvl w:val="3"/>
          <w:numId w:val="11"/>
        </w:numPr>
        <w:spacing w:line="480" w:lineRule="auto"/>
        <w:ind w:left="1276" w:hanging="556"/>
        <w:rPr>
          <w:rFonts w:ascii="Cambria" w:hAnsi="Cambria"/>
          <w:sz w:val="24"/>
          <w:szCs w:val="24"/>
        </w:rPr>
      </w:pPr>
      <w:r w:rsidRPr="003F2F62">
        <w:rPr>
          <w:rFonts w:ascii="Cambria" w:hAnsi="Cambria"/>
          <w:sz w:val="24"/>
          <w:szCs w:val="24"/>
          <w:lang w:val="id-ID"/>
        </w:rPr>
        <w:t>Menciptakan iklim Investasi yang kondusif dan peningkatan daya dukung infrastrukt</w:t>
      </w:r>
      <w:r w:rsidR="001A2B0B" w:rsidRPr="003F2F62">
        <w:rPr>
          <w:rFonts w:ascii="Cambria" w:hAnsi="Cambria"/>
          <w:sz w:val="24"/>
          <w:szCs w:val="24"/>
          <w:lang w:val="id-ID"/>
        </w:rPr>
        <w:t>ur dan suprastruktur penghubung</w:t>
      </w:r>
      <w:r w:rsidR="001A2B0B" w:rsidRPr="003F2F62">
        <w:rPr>
          <w:rFonts w:ascii="Cambria" w:hAnsi="Cambria"/>
          <w:sz w:val="24"/>
          <w:szCs w:val="24"/>
          <w:lang w:val="en-ID"/>
        </w:rPr>
        <w:t>;</w:t>
      </w:r>
      <w:r w:rsidRPr="003F2F62">
        <w:rPr>
          <w:rFonts w:ascii="Cambria" w:hAnsi="Cambria"/>
          <w:sz w:val="24"/>
          <w:szCs w:val="24"/>
          <w:lang w:val="id-ID"/>
        </w:rPr>
        <w:t xml:space="preserve"> </w:t>
      </w:r>
    </w:p>
    <w:p w:rsidR="0020000D" w:rsidRPr="003F2F62" w:rsidRDefault="00F7108A" w:rsidP="00B70F92">
      <w:pPr>
        <w:pStyle w:val="BodyText"/>
        <w:numPr>
          <w:ilvl w:val="3"/>
          <w:numId w:val="11"/>
        </w:numPr>
        <w:spacing w:line="480" w:lineRule="auto"/>
        <w:ind w:left="1276" w:hanging="556"/>
        <w:rPr>
          <w:rFonts w:ascii="Cambria" w:hAnsi="Cambria"/>
          <w:sz w:val="24"/>
          <w:szCs w:val="24"/>
        </w:rPr>
      </w:pPr>
      <w:r w:rsidRPr="003F2F62">
        <w:rPr>
          <w:rFonts w:ascii="Cambria" w:hAnsi="Cambria"/>
          <w:sz w:val="24"/>
          <w:szCs w:val="24"/>
          <w:lang w:val="id-ID"/>
        </w:rPr>
        <w:t>Mendorong pelaku sektor industri migas untuk tetap memper</w:t>
      </w:r>
      <w:r w:rsidR="001A2B0B" w:rsidRPr="003F2F62">
        <w:rPr>
          <w:rFonts w:ascii="Cambria" w:hAnsi="Cambria"/>
          <w:sz w:val="24"/>
          <w:szCs w:val="24"/>
          <w:lang w:val="id-ID"/>
        </w:rPr>
        <w:t>tahankan kapasitas produksinya</w:t>
      </w:r>
      <w:r w:rsidR="001A2B0B" w:rsidRPr="003F2F62">
        <w:rPr>
          <w:rFonts w:ascii="Cambria" w:hAnsi="Cambria"/>
          <w:sz w:val="24"/>
          <w:szCs w:val="24"/>
          <w:lang w:val="en-ID"/>
        </w:rPr>
        <w:t>; dan</w:t>
      </w:r>
    </w:p>
    <w:p w:rsidR="001A2B0B" w:rsidRPr="003F2F62" w:rsidRDefault="00F7108A" w:rsidP="00B70F92">
      <w:pPr>
        <w:pStyle w:val="BodyText"/>
        <w:numPr>
          <w:ilvl w:val="3"/>
          <w:numId w:val="11"/>
        </w:numPr>
        <w:spacing w:line="480" w:lineRule="auto"/>
        <w:ind w:left="1276" w:hanging="556"/>
        <w:rPr>
          <w:rFonts w:ascii="Cambria" w:hAnsi="Cambria"/>
          <w:sz w:val="24"/>
          <w:szCs w:val="24"/>
        </w:rPr>
      </w:pPr>
      <w:r w:rsidRPr="003F2F62">
        <w:rPr>
          <w:rFonts w:ascii="Cambria" w:hAnsi="Cambria"/>
          <w:sz w:val="24"/>
          <w:szCs w:val="24"/>
          <w:lang w:val="id-ID"/>
        </w:rPr>
        <w:t>Meningkatkan peran industri Strategis Nasional yang beroperasi di Bontang</w:t>
      </w:r>
      <w:r w:rsidR="001A2B0B" w:rsidRPr="003F2F62">
        <w:rPr>
          <w:rFonts w:ascii="Cambria" w:hAnsi="Cambria"/>
          <w:sz w:val="24"/>
          <w:szCs w:val="24"/>
          <w:lang w:val="en-ID"/>
        </w:rPr>
        <w:t>.</w:t>
      </w:r>
    </w:p>
    <w:p w:rsidR="0076772F" w:rsidRPr="003F2F62" w:rsidRDefault="0020000D" w:rsidP="00731A13">
      <w:pPr>
        <w:pStyle w:val="BodyText"/>
        <w:spacing w:line="480" w:lineRule="auto"/>
        <w:ind w:left="709" w:firstLine="556"/>
        <w:rPr>
          <w:rFonts w:ascii="Cambria" w:hAnsi="Cambria"/>
          <w:sz w:val="24"/>
          <w:szCs w:val="24"/>
          <w:lang w:val="id-ID"/>
        </w:rPr>
      </w:pPr>
      <w:r w:rsidRPr="003F2F62">
        <w:rPr>
          <w:rFonts w:ascii="Cambria" w:hAnsi="Cambria"/>
          <w:sz w:val="24"/>
          <w:szCs w:val="24"/>
        </w:rPr>
        <w:t xml:space="preserve">Dari </w:t>
      </w:r>
      <w:r w:rsidR="00537319" w:rsidRPr="003F2F62">
        <w:rPr>
          <w:rFonts w:ascii="Cambria" w:hAnsi="Cambria"/>
          <w:sz w:val="24"/>
          <w:szCs w:val="24"/>
        </w:rPr>
        <w:t>4 (</w:t>
      </w:r>
      <w:r w:rsidRPr="003F2F62">
        <w:rPr>
          <w:rFonts w:ascii="Cambria" w:hAnsi="Cambria"/>
          <w:sz w:val="24"/>
          <w:szCs w:val="24"/>
        </w:rPr>
        <w:t>empat</w:t>
      </w:r>
      <w:r w:rsidR="00537319" w:rsidRPr="003F2F62">
        <w:rPr>
          <w:rFonts w:ascii="Cambria" w:hAnsi="Cambria"/>
          <w:sz w:val="24"/>
          <w:szCs w:val="24"/>
        </w:rPr>
        <w:t>)</w:t>
      </w:r>
      <w:r w:rsidRPr="003F2F62">
        <w:rPr>
          <w:rFonts w:ascii="Cambria" w:hAnsi="Cambria"/>
          <w:sz w:val="24"/>
          <w:szCs w:val="24"/>
        </w:rPr>
        <w:t xml:space="preserve"> pembangunan tersebut </w:t>
      </w:r>
      <w:r w:rsidR="00537319" w:rsidRPr="003F2F62">
        <w:rPr>
          <w:rFonts w:ascii="Cambria" w:hAnsi="Cambria"/>
          <w:sz w:val="24"/>
          <w:szCs w:val="24"/>
        </w:rPr>
        <w:t xml:space="preserve">diatas, </w:t>
      </w:r>
      <w:r w:rsidR="00CD043E" w:rsidRPr="003F2F62">
        <w:rPr>
          <w:rFonts w:ascii="Cambria" w:hAnsi="Cambria"/>
          <w:sz w:val="24"/>
          <w:szCs w:val="24"/>
          <w:lang w:val="id-ID"/>
        </w:rPr>
        <w:t>Dinas Penanaman Modal</w:t>
      </w:r>
      <w:r w:rsidR="00FC29D8" w:rsidRPr="003F2F62">
        <w:rPr>
          <w:rFonts w:ascii="Cambria" w:hAnsi="Cambria"/>
          <w:sz w:val="24"/>
          <w:szCs w:val="24"/>
          <w:lang w:val="id-ID"/>
        </w:rPr>
        <w:t xml:space="preserve"> dan </w:t>
      </w:r>
      <w:r w:rsidR="00614529" w:rsidRPr="003F2F62">
        <w:rPr>
          <w:rFonts w:ascii="Cambria" w:hAnsi="Cambria"/>
          <w:sz w:val="24"/>
          <w:szCs w:val="24"/>
          <w:lang w:val="en-ID"/>
        </w:rPr>
        <w:t xml:space="preserve">Pelayanan </w:t>
      </w:r>
      <w:r w:rsidR="00FC29D8" w:rsidRPr="003F2F62">
        <w:rPr>
          <w:rFonts w:ascii="Cambria" w:hAnsi="Cambria"/>
          <w:sz w:val="24"/>
          <w:szCs w:val="24"/>
          <w:lang w:val="id-ID"/>
        </w:rPr>
        <w:t>T</w:t>
      </w:r>
      <w:r w:rsidR="00614529" w:rsidRPr="003F2F62">
        <w:rPr>
          <w:rFonts w:ascii="Cambria" w:hAnsi="Cambria"/>
          <w:sz w:val="24"/>
          <w:szCs w:val="24"/>
          <w:lang w:val="en-ID"/>
        </w:rPr>
        <w:t xml:space="preserve">erpadu </w:t>
      </w:r>
      <w:r w:rsidR="00FC29D8" w:rsidRPr="003F2F62">
        <w:rPr>
          <w:rFonts w:ascii="Cambria" w:hAnsi="Cambria"/>
          <w:sz w:val="24"/>
          <w:szCs w:val="24"/>
          <w:lang w:val="id-ID"/>
        </w:rPr>
        <w:t>S</w:t>
      </w:r>
      <w:r w:rsidR="00614529" w:rsidRPr="003F2F62">
        <w:rPr>
          <w:rFonts w:ascii="Cambria" w:hAnsi="Cambria"/>
          <w:sz w:val="24"/>
          <w:szCs w:val="24"/>
          <w:lang w:val="en-ID"/>
        </w:rPr>
        <w:t xml:space="preserve">atu </w:t>
      </w:r>
      <w:r w:rsidR="00FC29D8" w:rsidRPr="003F2F62">
        <w:rPr>
          <w:rFonts w:ascii="Cambria" w:hAnsi="Cambria"/>
          <w:sz w:val="24"/>
          <w:szCs w:val="24"/>
          <w:lang w:val="id-ID"/>
        </w:rPr>
        <w:t>P</w:t>
      </w:r>
      <w:r w:rsidR="00614529" w:rsidRPr="003F2F62">
        <w:rPr>
          <w:rFonts w:ascii="Cambria" w:hAnsi="Cambria"/>
          <w:sz w:val="24"/>
          <w:szCs w:val="24"/>
          <w:lang w:val="en-ID"/>
        </w:rPr>
        <w:t>intu</w:t>
      </w:r>
      <w:r w:rsidR="0076772F" w:rsidRPr="003F2F62">
        <w:rPr>
          <w:rFonts w:ascii="Cambria" w:hAnsi="Cambria"/>
          <w:sz w:val="24"/>
          <w:szCs w:val="24"/>
          <w:lang w:val="id-ID"/>
        </w:rPr>
        <w:t xml:space="preserve"> Kota Bontang</w:t>
      </w:r>
      <w:r w:rsidR="00E23832" w:rsidRPr="003F2F62">
        <w:rPr>
          <w:rFonts w:ascii="Cambria" w:hAnsi="Cambria"/>
          <w:sz w:val="24"/>
          <w:szCs w:val="24"/>
          <w:lang w:val="id-ID"/>
        </w:rPr>
        <w:t xml:space="preserve"> </w:t>
      </w:r>
      <w:r w:rsidR="00F46D8E" w:rsidRPr="003F2F62">
        <w:rPr>
          <w:rFonts w:ascii="Cambria" w:hAnsi="Cambria"/>
          <w:sz w:val="24"/>
          <w:szCs w:val="24"/>
          <w:lang w:val="en-ID"/>
        </w:rPr>
        <w:t xml:space="preserve">akan </w:t>
      </w:r>
      <w:r w:rsidR="00E23832" w:rsidRPr="003F2F62">
        <w:rPr>
          <w:rFonts w:ascii="Cambria" w:hAnsi="Cambria"/>
          <w:sz w:val="24"/>
          <w:szCs w:val="24"/>
          <w:lang w:val="id-ID"/>
        </w:rPr>
        <w:t xml:space="preserve">berupaya </w:t>
      </w:r>
      <w:r w:rsidR="00F46D8E" w:rsidRPr="003F2F62">
        <w:rPr>
          <w:rFonts w:ascii="Cambria" w:hAnsi="Cambria"/>
          <w:sz w:val="24"/>
          <w:szCs w:val="24"/>
          <w:lang w:val="en-ID"/>
        </w:rPr>
        <w:t xml:space="preserve">untuk </w:t>
      </w:r>
      <w:r w:rsidRPr="003F2F62">
        <w:rPr>
          <w:rFonts w:ascii="Cambria" w:hAnsi="Cambria"/>
          <w:sz w:val="24"/>
          <w:szCs w:val="24"/>
        </w:rPr>
        <w:t>menindaklanjuti dalam bentuk p</w:t>
      </w:r>
      <w:r w:rsidRPr="003F2F62">
        <w:rPr>
          <w:rFonts w:ascii="Cambria" w:hAnsi="Cambria"/>
          <w:sz w:val="24"/>
          <w:szCs w:val="24"/>
          <w:lang w:val="id-ID"/>
        </w:rPr>
        <w:t>elaksana</w:t>
      </w:r>
      <w:r w:rsidR="00E23832" w:rsidRPr="003F2F62">
        <w:rPr>
          <w:rFonts w:ascii="Cambria" w:hAnsi="Cambria"/>
          <w:sz w:val="24"/>
          <w:szCs w:val="24"/>
          <w:lang w:val="id-ID"/>
        </w:rPr>
        <w:t xml:space="preserve">an </w:t>
      </w:r>
      <w:r w:rsidRPr="003F2F62">
        <w:rPr>
          <w:rFonts w:ascii="Cambria" w:hAnsi="Cambria"/>
          <w:sz w:val="24"/>
          <w:szCs w:val="24"/>
        </w:rPr>
        <w:t xml:space="preserve">program-program kegiatan yang mengarah khususnya </w:t>
      </w:r>
      <w:r w:rsidRPr="003F2F62">
        <w:rPr>
          <w:rFonts w:ascii="Cambria" w:hAnsi="Cambria"/>
          <w:sz w:val="24"/>
          <w:szCs w:val="24"/>
        </w:rPr>
        <w:lastRenderedPageBreak/>
        <w:t xml:space="preserve">menciptakan iklim investasi </w:t>
      </w:r>
      <w:r w:rsidR="007F6533" w:rsidRPr="003F2F62">
        <w:rPr>
          <w:rFonts w:ascii="Cambria" w:hAnsi="Cambria"/>
          <w:sz w:val="24"/>
          <w:szCs w:val="24"/>
          <w:lang w:val="id-ID"/>
        </w:rPr>
        <w:t xml:space="preserve">dan </w:t>
      </w:r>
      <w:r w:rsidR="00F46D8E" w:rsidRPr="003F2F62">
        <w:rPr>
          <w:rFonts w:ascii="Cambria" w:hAnsi="Cambria"/>
          <w:sz w:val="24"/>
          <w:szCs w:val="24"/>
          <w:lang w:val="en-ID"/>
        </w:rPr>
        <w:t xml:space="preserve">nilai dari realisasi investasi </w:t>
      </w:r>
      <w:r w:rsidRPr="003F2F62">
        <w:rPr>
          <w:rFonts w:ascii="Cambria" w:hAnsi="Cambria"/>
          <w:sz w:val="24"/>
          <w:szCs w:val="24"/>
        </w:rPr>
        <w:t>yang kondusif sesuai tugas dan fungsi</w:t>
      </w:r>
      <w:r w:rsidR="00E23832" w:rsidRPr="003F2F62">
        <w:rPr>
          <w:rFonts w:ascii="Cambria" w:hAnsi="Cambria"/>
          <w:sz w:val="24"/>
          <w:szCs w:val="24"/>
          <w:lang w:val="id-ID"/>
        </w:rPr>
        <w:t>.</w:t>
      </w:r>
    </w:p>
    <w:p w:rsidR="00F756AC" w:rsidRPr="003F2F62" w:rsidRDefault="00F756AC" w:rsidP="00731A13">
      <w:pPr>
        <w:pStyle w:val="BodyText"/>
        <w:spacing w:line="480" w:lineRule="auto"/>
        <w:ind w:left="709" w:firstLine="556"/>
        <w:rPr>
          <w:rFonts w:ascii="Cambria" w:hAnsi="Cambria"/>
          <w:color w:val="C00000"/>
          <w:sz w:val="24"/>
          <w:lang w:val="id-ID"/>
        </w:rPr>
      </w:pPr>
      <w:r w:rsidRPr="003F2F62">
        <w:rPr>
          <w:rFonts w:ascii="Cambria" w:hAnsi="Cambria"/>
          <w:sz w:val="24"/>
          <w:lang w:val="id-ID"/>
        </w:rPr>
        <w:t xml:space="preserve">Untuk dapat mendukung kondisi yang diinginkan </w:t>
      </w:r>
      <w:r w:rsidR="00CF2E43" w:rsidRPr="003F2F62">
        <w:rPr>
          <w:rFonts w:ascii="Cambria" w:hAnsi="Cambria"/>
          <w:sz w:val="24"/>
        </w:rPr>
        <w:t>dan</w:t>
      </w:r>
      <w:r w:rsidRPr="003F2F62">
        <w:rPr>
          <w:rFonts w:ascii="Cambria" w:hAnsi="Cambria"/>
          <w:sz w:val="24"/>
          <w:lang w:val="id-ID"/>
        </w:rPr>
        <w:t xml:space="preserve"> mendorong berkembangnya aspirasi masyarakat </w:t>
      </w:r>
      <w:r w:rsidR="00FD6429" w:rsidRPr="003F2F62">
        <w:rPr>
          <w:rFonts w:ascii="Cambria" w:hAnsi="Cambria"/>
          <w:sz w:val="24"/>
          <w:lang w:val="id-ID"/>
        </w:rPr>
        <w:t>maka dihimpun</w:t>
      </w:r>
      <w:r w:rsidRPr="003F2F62">
        <w:rPr>
          <w:rFonts w:ascii="Cambria" w:hAnsi="Cambria"/>
          <w:sz w:val="24"/>
          <w:lang w:val="id-ID"/>
        </w:rPr>
        <w:t xml:space="preserve"> </w:t>
      </w:r>
      <w:r w:rsidR="00FD6429" w:rsidRPr="003F2F62">
        <w:rPr>
          <w:rFonts w:ascii="Cambria" w:hAnsi="Cambria"/>
          <w:sz w:val="24"/>
          <w:lang w:val="id-ID"/>
        </w:rPr>
        <w:t>usulan-usulan kerja</w:t>
      </w:r>
      <w:r w:rsidRPr="003F2F62">
        <w:rPr>
          <w:rFonts w:ascii="Cambria" w:hAnsi="Cambria"/>
          <w:sz w:val="24"/>
          <w:lang w:val="id-ID"/>
        </w:rPr>
        <w:t xml:space="preserve"> dalam bentuk kegiatan-kegiatan yang memang benar-benar dibutuhkan untuk</w:t>
      </w:r>
      <w:r w:rsidR="00537319" w:rsidRPr="003F2F62">
        <w:rPr>
          <w:rFonts w:ascii="Cambria" w:hAnsi="Cambria"/>
          <w:sz w:val="24"/>
          <w:lang w:val="id-ID"/>
        </w:rPr>
        <w:t xml:space="preserve"> membawa kearah yang lebih baik</w:t>
      </w:r>
      <w:r w:rsidR="00CF2E43" w:rsidRPr="003F2F62">
        <w:rPr>
          <w:rFonts w:ascii="Cambria" w:hAnsi="Cambria"/>
          <w:sz w:val="24"/>
        </w:rPr>
        <w:t>.</w:t>
      </w:r>
    </w:p>
    <w:p w:rsidR="00F756AC" w:rsidRPr="003F2F62" w:rsidRDefault="00F756AC" w:rsidP="00731A13">
      <w:pPr>
        <w:pStyle w:val="BodyText"/>
        <w:spacing w:line="480" w:lineRule="auto"/>
        <w:ind w:left="706" w:firstLine="570"/>
        <w:rPr>
          <w:rFonts w:ascii="Cambria" w:hAnsi="Cambria"/>
          <w:color w:val="C00000"/>
          <w:sz w:val="24"/>
          <w:lang w:val="en-ID"/>
        </w:rPr>
      </w:pPr>
      <w:proofErr w:type="gramStart"/>
      <w:r w:rsidRPr="003F2F62">
        <w:rPr>
          <w:rFonts w:ascii="Cambria" w:hAnsi="Cambria"/>
          <w:sz w:val="24"/>
        </w:rPr>
        <w:t>Kondisi</w:t>
      </w:r>
      <w:r w:rsidRPr="003F2F62">
        <w:rPr>
          <w:rFonts w:ascii="Cambria" w:hAnsi="Cambria"/>
          <w:color w:val="C00000"/>
          <w:sz w:val="24"/>
          <w:lang w:val="id-ID"/>
        </w:rPr>
        <w:t xml:space="preserve"> </w:t>
      </w:r>
      <w:r w:rsidRPr="003F2F62">
        <w:rPr>
          <w:rFonts w:ascii="Cambria" w:hAnsi="Cambria"/>
          <w:sz w:val="24"/>
          <w:lang w:val="id-ID"/>
        </w:rPr>
        <w:t>diatas sangat erat kaitannya denga</w:t>
      </w:r>
      <w:r w:rsidR="00CF2E43" w:rsidRPr="003F2F62">
        <w:rPr>
          <w:rFonts w:ascii="Cambria" w:hAnsi="Cambria"/>
          <w:sz w:val="24"/>
          <w:lang w:val="id-ID"/>
        </w:rPr>
        <w:t>n keberadaan institusi pe</w:t>
      </w:r>
      <w:r w:rsidR="00CF2E43" w:rsidRPr="003F2F62">
        <w:rPr>
          <w:rFonts w:ascii="Cambria" w:hAnsi="Cambria"/>
          <w:sz w:val="24"/>
        </w:rPr>
        <w:t>layanan</w:t>
      </w:r>
      <w:r w:rsidRPr="003F2F62">
        <w:rPr>
          <w:rFonts w:ascii="Cambria" w:hAnsi="Cambria"/>
          <w:sz w:val="24"/>
          <w:lang w:val="id-ID"/>
        </w:rPr>
        <w:t xml:space="preserve"> dalam </w:t>
      </w:r>
      <w:r w:rsidR="00537319" w:rsidRPr="003F2F62">
        <w:rPr>
          <w:rFonts w:ascii="Cambria" w:hAnsi="Cambria"/>
          <w:sz w:val="24"/>
          <w:lang w:val="en-ID"/>
        </w:rPr>
        <w:t>membantu</w:t>
      </w:r>
      <w:r w:rsidRPr="003F2F62">
        <w:rPr>
          <w:rFonts w:ascii="Cambria" w:hAnsi="Cambria"/>
          <w:sz w:val="24"/>
          <w:lang w:val="id-ID"/>
        </w:rPr>
        <w:t xml:space="preserve"> Walikota Bontang dalam</w:t>
      </w:r>
      <w:r w:rsidRPr="003F2F62">
        <w:rPr>
          <w:rFonts w:ascii="Cambria" w:hAnsi="Cambria"/>
          <w:color w:val="C00000"/>
          <w:sz w:val="24"/>
          <w:lang w:val="id-ID"/>
        </w:rPr>
        <w:t xml:space="preserve"> </w:t>
      </w:r>
      <w:r w:rsidRPr="003F2F62">
        <w:rPr>
          <w:rFonts w:ascii="Cambria" w:hAnsi="Cambria"/>
          <w:sz w:val="24"/>
          <w:lang w:val="id-ID"/>
        </w:rPr>
        <w:t>Pe</w:t>
      </w:r>
      <w:r w:rsidR="00CF2E43" w:rsidRPr="003F2F62">
        <w:rPr>
          <w:rFonts w:ascii="Cambria" w:hAnsi="Cambria"/>
          <w:sz w:val="24"/>
        </w:rPr>
        <w:t>layanan Publik</w:t>
      </w:r>
      <w:r w:rsidR="00344C97" w:rsidRPr="003F2F62">
        <w:rPr>
          <w:rFonts w:ascii="Cambria" w:hAnsi="Cambria"/>
          <w:sz w:val="24"/>
        </w:rPr>
        <w:t xml:space="preserve"> dan Investasi</w:t>
      </w:r>
      <w:r w:rsidR="007F6533" w:rsidRPr="003F2F62">
        <w:rPr>
          <w:rFonts w:ascii="Cambria" w:hAnsi="Cambria"/>
          <w:sz w:val="24"/>
          <w:lang w:val="id-ID"/>
        </w:rPr>
        <w:t xml:space="preserve"> serta </w:t>
      </w:r>
      <w:r w:rsidR="00F46D8E" w:rsidRPr="003F2F62">
        <w:rPr>
          <w:rFonts w:ascii="Cambria" w:hAnsi="Cambria"/>
          <w:sz w:val="24"/>
          <w:lang w:val="en-ID"/>
        </w:rPr>
        <w:t>Pengendalian</w:t>
      </w:r>
      <w:r w:rsidRPr="003F2F62">
        <w:rPr>
          <w:rFonts w:ascii="Cambria" w:hAnsi="Cambria"/>
          <w:sz w:val="24"/>
          <w:lang w:val="id-ID"/>
        </w:rPr>
        <w:t>, sehingga semakin profesional dalam bidang tugasnya.</w:t>
      </w:r>
      <w:proofErr w:type="gramEnd"/>
      <w:r w:rsidRPr="003F2F62">
        <w:rPr>
          <w:rFonts w:ascii="Cambria" w:hAnsi="Cambria"/>
          <w:sz w:val="24"/>
          <w:lang w:val="id-ID"/>
        </w:rPr>
        <w:t xml:space="preserve"> Untuk itu kualitas aparatur</w:t>
      </w:r>
      <w:r w:rsidR="00CF2E43" w:rsidRPr="003F2F62">
        <w:rPr>
          <w:rFonts w:ascii="Cambria" w:hAnsi="Cambria"/>
          <w:sz w:val="24"/>
        </w:rPr>
        <w:t xml:space="preserve"> dan </w:t>
      </w:r>
      <w:r w:rsidRPr="003F2F62">
        <w:rPr>
          <w:rFonts w:ascii="Cambria" w:hAnsi="Cambria"/>
          <w:sz w:val="24"/>
          <w:lang w:val="id-ID"/>
        </w:rPr>
        <w:t xml:space="preserve">sikap aparatur sangatlah menentukan dalam mewujudkan </w:t>
      </w:r>
      <w:r w:rsidRPr="003F2F62">
        <w:rPr>
          <w:rFonts w:ascii="Cambria" w:hAnsi="Cambria"/>
          <w:i/>
          <w:iCs/>
          <w:sz w:val="24"/>
          <w:lang w:val="id-ID"/>
        </w:rPr>
        <w:t>good governance</w:t>
      </w:r>
      <w:r w:rsidRPr="003F2F62">
        <w:rPr>
          <w:rFonts w:ascii="Cambria" w:hAnsi="Cambria"/>
          <w:sz w:val="24"/>
          <w:lang w:val="id-ID"/>
        </w:rPr>
        <w:t>.</w:t>
      </w:r>
      <w:r w:rsidRPr="003F2F62">
        <w:rPr>
          <w:rFonts w:ascii="Cambria" w:hAnsi="Cambria"/>
          <w:color w:val="C00000"/>
          <w:sz w:val="24"/>
          <w:lang w:val="id-ID"/>
        </w:rPr>
        <w:t xml:space="preserve"> </w:t>
      </w:r>
    </w:p>
    <w:p w:rsidR="00F756AC" w:rsidRPr="003F2F62" w:rsidRDefault="00F756AC" w:rsidP="00731A13">
      <w:pPr>
        <w:pStyle w:val="BodyText"/>
        <w:spacing w:line="480" w:lineRule="auto"/>
        <w:ind w:left="709" w:firstLine="573"/>
        <w:rPr>
          <w:rFonts w:ascii="Cambria" w:hAnsi="Cambria"/>
          <w:sz w:val="24"/>
        </w:rPr>
      </w:pPr>
      <w:r w:rsidRPr="003F2F62">
        <w:rPr>
          <w:rFonts w:ascii="Cambria" w:hAnsi="Cambria"/>
          <w:sz w:val="24"/>
        </w:rPr>
        <w:t xml:space="preserve">Beberapa permasalahan yang dihadapi </w:t>
      </w:r>
      <w:r w:rsidR="00FC29D8" w:rsidRPr="003F2F62">
        <w:rPr>
          <w:rFonts w:ascii="Cambria" w:hAnsi="Cambria"/>
          <w:sz w:val="24"/>
        </w:rPr>
        <w:t>D</w:t>
      </w:r>
      <w:r w:rsidR="00310E59" w:rsidRPr="003F2F62">
        <w:rPr>
          <w:rFonts w:ascii="Cambria" w:hAnsi="Cambria"/>
          <w:sz w:val="24"/>
        </w:rPr>
        <w:t xml:space="preserve">inas </w:t>
      </w:r>
      <w:r w:rsidR="00FC29D8" w:rsidRPr="003F2F62">
        <w:rPr>
          <w:rFonts w:ascii="Cambria" w:hAnsi="Cambria"/>
          <w:sz w:val="24"/>
        </w:rPr>
        <w:t>P</w:t>
      </w:r>
      <w:r w:rsidR="00310E59" w:rsidRPr="003F2F62">
        <w:rPr>
          <w:rFonts w:ascii="Cambria" w:hAnsi="Cambria"/>
          <w:sz w:val="24"/>
        </w:rPr>
        <w:t xml:space="preserve">enanaman </w:t>
      </w:r>
      <w:proofErr w:type="gramStart"/>
      <w:r w:rsidR="00FC29D8" w:rsidRPr="003F2F62">
        <w:rPr>
          <w:rFonts w:ascii="Cambria" w:hAnsi="Cambria"/>
          <w:sz w:val="24"/>
        </w:rPr>
        <w:t>M</w:t>
      </w:r>
      <w:r w:rsidR="00310E59" w:rsidRPr="003F2F62">
        <w:rPr>
          <w:rFonts w:ascii="Cambria" w:hAnsi="Cambria"/>
          <w:sz w:val="24"/>
        </w:rPr>
        <w:t>odal  dan</w:t>
      </w:r>
      <w:proofErr w:type="gramEnd"/>
      <w:r w:rsidR="00310E59" w:rsidRPr="003F2F62">
        <w:rPr>
          <w:rFonts w:ascii="Cambria" w:hAnsi="Cambria"/>
          <w:sz w:val="24"/>
        </w:rPr>
        <w:t xml:space="preserve"> </w:t>
      </w:r>
      <w:r w:rsidR="00F46D8E" w:rsidRPr="003F2F62">
        <w:rPr>
          <w:rFonts w:ascii="Cambria" w:hAnsi="Cambria"/>
          <w:sz w:val="24"/>
        </w:rPr>
        <w:t>P</w:t>
      </w:r>
      <w:r w:rsidR="00614529" w:rsidRPr="003F2F62">
        <w:rPr>
          <w:rFonts w:ascii="Cambria" w:hAnsi="Cambria"/>
          <w:sz w:val="24"/>
        </w:rPr>
        <w:t xml:space="preserve">elayanan </w:t>
      </w:r>
      <w:r w:rsidR="00FC29D8" w:rsidRPr="003F2F62">
        <w:rPr>
          <w:rFonts w:ascii="Cambria" w:hAnsi="Cambria"/>
          <w:sz w:val="24"/>
        </w:rPr>
        <w:t>T</w:t>
      </w:r>
      <w:r w:rsidR="00614529" w:rsidRPr="003F2F62">
        <w:rPr>
          <w:rFonts w:ascii="Cambria" w:hAnsi="Cambria"/>
          <w:sz w:val="24"/>
        </w:rPr>
        <w:t xml:space="preserve">erpadu </w:t>
      </w:r>
      <w:r w:rsidR="00FC29D8" w:rsidRPr="003F2F62">
        <w:rPr>
          <w:rFonts w:ascii="Cambria" w:hAnsi="Cambria"/>
          <w:sz w:val="24"/>
        </w:rPr>
        <w:t>S</w:t>
      </w:r>
      <w:r w:rsidR="00614529" w:rsidRPr="003F2F62">
        <w:rPr>
          <w:rFonts w:ascii="Cambria" w:hAnsi="Cambria"/>
          <w:sz w:val="24"/>
        </w:rPr>
        <w:t xml:space="preserve">atu </w:t>
      </w:r>
      <w:r w:rsidR="00FC29D8" w:rsidRPr="003F2F62">
        <w:rPr>
          <w:rFonts w:ascii="Cambria" w:hAnsi="Cambria"/>
          <w:sz w:val="24"/>
        </w:rPr>
        <w:t>P</w:t>
      </w:r>
      <w:r w:rsidR="00614529" w:rsidRPr="003F2F62">
        <w:rPr>
          <w:rFonts w:ascii="Cambria" w:hAnsi="Cambria"/>
          <w:sz w:val="24"/>
        </w:rPr>
        <w:t>intu</w:t>
      </w:r>
      <w:r w:rsidR="00344C97" w:rsidRPr="003F2F62">
        <w:rPr>
          <w:rFonts w:ascii="Cambria" w:hAnsi="Cambria"/>
          <w:sz w:val="24"/>
        </w:rPr>
        <w:t xml:space="preserve"> Kota Bontang dalam melaksanakan Tu</w:t>
      </w:r>
      <w:r w:rsidR="00537319" w:rsidRPr="003F2F62">
        <w:rPr>
          <w:rFonts w:ascii="Cambria" w:hAnsi="Cambria"/>
          <w:sz w:val="24"/>
        </w:rPr>
        <w:t xml:space="preserve">gas dan Fungsi </w:t>
      </w:r>
      <w:r w:rsidRPr="003F2F62">
        <w:rPr>
          <w:rFonts w:ascii="Cambria" w:hAnsi="Cambria"/>
          <w:sz w:val="24"/>
        </w:rPr>
        <w:t>adalah sebagai berikut :</w:t>
      </w:r>
    </w:p>
    <w:p w:rsidR="00742CAF" w:rsidRPr="00742CAF" w:rsidRDefault="00742CAF"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sidRPr="003F2F62">
        <w:rPr>
          <w:rFonts w:ascii="Cambria" w:hAnsi="Cambria"/>
          <w:lang w:val="en-ID"/>
        </w:rPr>
        <w:t xml:space="preserve">Masih rendahnya dukungan Organisasi Perangkat Daerah (OPD) mengenai perizinan yag telah dilimpahkan dan akan dilimpahkan </w:t>
      </w:r>
    </w:p>
    <w:p w:rsidR="005301D4" w:rsidRPr="003F2F62" w:rsidRDefault="005301D4"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sidRPr="003F2F62">
        <w:rPr>
          <w:rFonts w:ascii="Cambria" w:hAnsi="Cambria"/>
          <w:lang w:val="en-ID"/>
        </w:rPr>
        <w:t>Masih minimnya pengetahuan dan kesadaran masyarakat terhadap proses perizinan yang telah ditetapkan</w:t>
      </w:r>
      <w:r w:rsidR="003D5AF8" w:rsidRPr="003F2F62">
        <w:rPr>
          <w:rFonts w:ascii="Cambria" w:hAnsi="Cambria"/>
          <w:lang w:val="en-ID"/>
        </w:rPr>
        <w:t xml:space="preserve">; </w:t>
      </w:r>
    </w:p>
    <w:p w:rsidR="005301D4" w:rsidRPr="00742CAF" w:rsidRDefault="005301D4"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sidRPr="003F2F62">
        <w:rPr>
          <w:rFonts w:ascii="Cambria" w:hAnsi="Cambria"/>
          <w:lang w:val="en-ID"/>
        </w:rPr>
        <w:t>Masih banyak pelaku usaha dan masyarakat yang belum memiliki dan memperbaharui izin usahanya yang telah habis masa berlakunya;</w:t>
      </w:r>
    </w:p>
    <w:p w:rsidR="00742CAF" w:rsidRPr="00742CAF" w:rsidRDefault="00742CAF"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Pr>
          <w:rFonts w:ascii="Cambria" w:hAnsi="Cambria"/>
          <w:lang w:val="en-ID"/>
        </w:rPr>
        <w:t>Kurangnya pemahaman pelaku usaha / perusahaan dalam menyampaikan laporan LKPM;</w:t>
      </w:r>
    </w:p>
    <w:p w:rsidR="00742CAF" w:rsidRPr="00742CAF" w:rsidRDefault="00742CAF"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Pr>
          <w:rFonts w:ascii="Cambria" w:hAnsi="Cambria"/>
          <w:lang w:val="en-ID"/>
        </w:rPr>
        <w:t>Kurangnya Anggaran untuk peningkatan Sumber Daya Manusia (SDM);</w:t>
      </w:r>
    </w:p>
    <w:p w:rsidR="00742CAF" w:rsidRPr="00742CAF" w:rsidRDefault="00742CAF"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Pr>
          <w:rFonts w:ascii="Cambria" w:hAnsi="Cambria"/>
          <w:lang w:val="en-ID"/>
        </w:rPr>
        <w:t>Sumber Daya Aparatur belum mempunyai sertifikat keahlian dibidang Penanaman Modal; dan</w:t>
      </w:r>
    </w:p>
    <w:p w:rsidR="002D6680" w:rsidRDefault="003D5AF8" w:rsidP="00B70F92">
      <w:pPr>
        <w:pStyle w:val="ListParagraph"/>
        <w:numPr>
          <w:ilvl w:val="0"/>
          <w:numId w:val="10"/>
        </w:numPr>
        <w:tabs>
          <w:tab w:val="left" w:pos="1134"/>
          <w:tab w:val="left" w:pos="1701"/>
        </w:tabs>
        <w:spacing w:line="480" w:lineRule="auto"/>
        <w:ind w:left="1080"/>
        <w:contextualSpacing/>
        <w:jc w:val="both"/>
        <w:rPr>
          <w:rFonts w:ascii="Cambria" w:hAnsi="Cambria"/>
        </w:rPr>
      </w:pPr>
      <w:r w:rsidRPr="003F2F62">
        <w:rPr>
          <w:rFonts w:ascii="Cambria" w:hAnsi="Cambria"/>
        </w:rPr>
        <w:t>Kurangnya</w:t>
      </w:r>
      <w:r w:rsidR="002D6680" w:rsidRPr="003F2F62">
        <w:rPr>
          <w:rFonts w:ascii="Cambria" w:hAnsi="Cambria"/>
        </w:rPr>
        <w:t xml:space="preserve"> </w:t>
      </w:r>
      <w:r w:rsidR="005301D4" w:rsidRPr="003F2F62">
        <w:rPr>
          <w:rFonts w:ascii="Cambria" w:hAnsi="Cambria"/>
        </w:rPr>
        <w:t xml:space="preserve">pendanaan </w:t>
      </w:r>
      <w:r w:rsidRPr="003F2F62">
        <w:rPr>
          <w:rFonts w:ascii="Cambria" w:hAnsi="Cambria"/>
        </w:rPr>
        <w:t>A</w:t>
      </w:r>
      <w:r w:rsidR="005301D4" w:rsidRPr="003F2F62">
        <w:rPr>
          <w:rFonts w:ascii="Cambria" w:hAnsi="Cambria"/>
        </w:rPr>
        <w:t>PBD</w:t>
      </w:r>
      <w:r w:rsidR="002D6680" w:rsidRPr="003F2F62">
        <w:rPr>
          <w:rFonts w:ascii="Cambria" w:hAnsi="Cambria"/>
        </w:rPr>
        <w:t xml:space="preserve"> yang di</w:t>
      </w:r>
      <w:r w:rsidRPr="003F2F62">
        <w:rPr>
          <w:rFonts w:ascii="Cambria" w:hAnsi="Cambria"/>
        </w:rPr>
        <w:t xml:space="preserve">berikan kepada </w:t>
      </w:r>
      <w:r w:rsidR="00FC29D8" w:rsidRPr="003F2F62">
        <w:rPr>
          <w:rFonts w:ascii="Cambria" w:hAnsi="Cambria"/>
        </w:rPr>
        <w:t>D</w:t>
      </w:r>
      <w:r w:rsidR="00310E59" w:rsidRPr="003F2F62">
        <w:rPr>
          <w:rFonts w:ascii="Cambria" w:hAnsi="Cambria"/>
        </w:rPr>
        <w:t xml:space="preserve">inas </w:t>
      </w:r>
      <w:r w:rsidR="00FC29D8" w:rsidRPr="003F2F62">
        <w:rPr>
          <w:rFonts w:ascii="Cambria" w:hAnsi="Cambria"/>
        </w:rPr>
        <w:t>P</w:t>
      </w:r>
      <w:r w:rsidR="00310E59" w:rsidRPr="003F2F62">
        <w:rPr>
          <w:rFonts w:ascii="Cambria" w:hAnsi="Cambria"/>
        </w:rPr>
        <w:t xml:space="preserve">enanaman </w:t>
      </w:r>
      <w:r w:rsidR="00FC29D8" w:rsidRPr="003F2F62">
        <w:rPr>
          <w:rFonts w:ascii="Cambria" w:hAnsi="Cambria"/>
        </w:rPr>
        <w:t>M</w:t>
      </w:r>
      <w:r w:rsidR="00310E59" w:rsidRPr="003F2F62">
        <w:rPr>
          <w:rFonts w:ascii="Cambria" w:hAnsi="Cambria"/>
        </w:rPr>
        <w:t xml:space="preserve">odal dan </w:t>
      </w:r>
      <w:r w:rsidR="00FC29D8" w:rsidRPr="003F2F62">
        <w:rPr>
          <w:rFonts w:ascii="Cambria" w:hAnsi="Cambria"/>
        </w:rPr>
        <w:t>P</w:t>
      </w:r>
      <w:r w:rsidR="00614529" w:rsidRPr="003F2F62">
        <w:rPr>
          <w:rFonts w:ascii="Cambria" w:hAnsi="Cambria"/>
        </w:rPr>
        <w:t xml:space="preserve">elayanan </w:t>
      </w:r>
      <w:r w:rsidR="00FC29D8" w:rsidRPr="003F2F62">
        <w:rPr>
          <w:rFonts w:ascii="Cambria" w:hAnsi="Cambria"/>
        </w:rPr>
        <w:t>T</w:t>
      </w:r>
      <w:r w:rsidR="00614529" w:rsidRPr="003F2F62">
        <w:rPr>
          <w:rFonts w:ascii="Cambria" w:hAnsi="Cambria"/>
        </w:rPr>
        <w:t xml:space="preserve">erpadu </w:t>
      </w:r>
      <w:r w:rsidR="00FC29D8" w:rsidRPr="003F2F62">
        <w:rPr>
          <w:rFonts w:ascii="Cambria" w:hAnsi="Cambria"/>
        </w:rPr>
        <w:t>S</w:t>
      </w:r>
      <w:r w:rsidR="00614529" w:rsidRPr="003F2F62">
        <w:rPr>
          <w:rFonts w:ascii="Cambria" w:hAnsi="Cambria"/>
        </w:rPr>
        <w:t xml:space="preserve">atu </w:t>
      </w:r>
      <w:r w:rsidR="00FC29D8" w:rsidRPr="003F2F62">
        <w:rPr>
          <w:rFonts w:ascii="Cambria" w:hAnsi="Cambria"/>
        </w:rPr>
        <w:t>P</w:t>
      </w:r>
      <w:r w:rsidR="00614529" w:rsidRPr="003F2F62">
        <w:rPr>
          <w:rFonts w:ascii="Cambria" w:hAnsi="Cambria"/>
        </w:rPr>
        <w:t>intu</w:t>
      </w:r>
      <w:r w:rsidR="005301D4" w:rsidRPr="003F2F62">
        <w:rPr>
          <w:rFonts w:ascii="Cambria" w:hAnsi="Cambria"/>
        </w:rPr>
        <w:t xml:space="preserve"> Kota Bontang.</w:t>
      </w:r>
    </w:p>
    <w:p w:rsidR="00742CAF" w:rsidRPr="003F2F62" w:rsidRDefault="00742CAF" w:rsidP="00742CAF">
      <w:pPr>
        <w:pStyle w:val="ListParagraph"/>
        <w:tabs>
          <w:tab w:val="left" w:pos="1134"/>
          <w:tab w:val="left" w:pos="1701"/>
        </w:tabs>
        <w:spacing w:line="480" w:lineRule="auto"/>
        <w:ind w:left="1080"/>
        <w:contextualSpacing/>
        <w:jc w:val="both"/>
        <w:rPr>
          <w:rFonts w:ascii="Cambria" w:hAnsi="Cambria"/>
        </w:rPr>
      </w:pPr>
    </w:p>
    <w:p w:rsidR="007F55A7" w:rsidRPr="003F2F62" w:rsidRDefault="00835796" w:rsidP="00731A13">
      <w:pPr>
        <w:pStyle w:val="BodyText"/>
        <w:spacing w:line="480" w:lineRule="auto"/>
        <w:rPr>
          <w:rFonts w:ascii="Cambria" w:hAnsi="Cambria"/>
          <w:b/>
          <w:sz w:val="24"/>
          <w:szCs w:val="24"/>
        </w:rPr>
      </w:pPr>
      <w:r w:rsidRPr="003F2F62">
        <w:rPr>
          <w:rFonts w:ascii="Cambria" w:hAnsi="Cambria"/>
          <w:b/>
          <w:sz w:val="24"/>
          <w:szCs w:val="24"/>
        </w:rPr>
        <w:lastRenderedPageBreak/>
        <w:t>2.</w:t>
      </w:r>
      <w:r w:rsidR="009815A3" w:rsidRPr="003F2F62">
        <w:rPr>
          <w:rFonts w:ascii="Cambria" w:hAnsi="Cambria"/>
          <w:b/>
          <w:sz w:val="24"/>
          <w:szCs w:val="24"/>
        </w:rPr>
        <w:t>4</w:t>
      </w:r>
      <w:r w:rsidR="00E45B89" w:rsidRPr="003F2F62">
        <w:rPr>
          <w:rFonts w:ascii="Cambria" w:hAnsi="Cambria"/>
          <w:b/>
          <w:sz w:val="24"/>
          <w:szCs w:val="24"/>
        </w:rPr>
        <w:t xml:space="preserve">. </w:t>
      </w:r>
      <w:r w:rsidR="007F55A7" w:rsidRPr="003F2F62">
        <w:rPr>
          <w:rFonts w:ascii="Cambria" w:hAnsi="Cambria"/>
          <w:b/>
          <w:sz w:val="24"/>
          <w:szCs w:val="24"/>
        </w:rPr>
        <w:tab/>
        <w:t xml:space="preserve">PENELAAHAN USULAN PROGRAM DAN KEGIATAN </w:t>
      </w:r>
    </w:p>
    <w:p w:rsidR="00B848DD" w:rsidRPr="003F2F62" w:rsidRDefault="00F46D8E" w:rsidP="00731A13">
      <w:pPr>
        <w:pStyle w:val="BodyText"/>
        <w:spacing w:line="480" w:lineRule="auto"/>
        <w:ind w:left="720" w:firstLine="556"/>
        <w:rPr>
          <w:rFonts w:ascii="Cambria" w:hAnsi="Cambria"/>
          <w:sz w:val="24"/>
          <w:szCs w:val="24"/>
        </w:rPr>
      </w:pPr>
      <w:r w:rsidRPr="003F2F62">
        <w:rPr>
          <w:rFonts w:ascii="Cambria" w:hAnsi="Cambria"/>
          <w:sz w:val="24"/>
          <w:szCs w:val="24"/>
        </w:rPr>
        <w:t xml:space="preserve">Dinas Penanaman Modal dan Pelayanan Terpadu Satu Pintu </w:t>
      </w:r>
      <w:r w:rsidR="004841BC" w:rsidRPr="003F2F62">
        <w:rPr>
          <w:rFonts w:ascii="Cambria" w:hAnsi="Cambria"/>
          <w:sz w:val="24"/>
          <w:szCs w:val="24"/>
        </w:rPr>
        <w:t xml:space="preserve">Kota </w:t>
      </w:r>
      <w:r w:rsidR="008D531B" w:rsidRPr="003F2F62">
        <w:rPr>
          <w:rFonts w:ascii="Cambria" w:hAnsi="Cambria"/>
          <w:sz w:val="24"/>
          <w:szCs w:val="24"/>
        </w:rPr>
        <w:t>Bontang</w:t>
      </w:r>
      <w:r w:rsidR="004841BC" w:rsidRPr="003F2F62">
        <w:rPr>
          <w:rFonts w:ascii="Cambria" w:hAnsi="Cambria"/>
          <w:sz w:val="24"/>
          <w:szCs w:val="24"/>
        </w:rPr>
        <w:t xml:space="preserve"> </w:t>
      </w:r>
      <w:r w:rsidR="00211134" w:rsidRPr="003F2F62">
        <w:rPr>
          <w:rFonts w:ascii="Cambria" w:hAnsi="Cambria"/>
          <w:sz w:val="24"/>
          <w:szCs w:val="24"/>
        </w:rPr>
        <w:t>pada Tahun Anggaran 202</w:t>
      </w:r>
      <w:r w:rsidR="00945ADA" w:rsidRPr="003F2F62">
        <w:rPr>
          <w:rFonts w:ascii="Cambria" w:hAnsi="Cambria"/>
          <w:sz w:val="24"/>
          <w:szCs w:val="24"/>
        </w:rPr>
        <w:t>2</w:t>
      </w:r>
      <w:r w:rsidR="00211134" w:rsidRPr="003F2F62">
        <w:rPr>
          <w:rFonts w:ascii="Cambria" w:hAnsi="Cambria"/>
          <w:sz w:val="24"/>
          <w:szCs w:val="24"/>
        </w:rPr>
        <w:t xml:space="preserve"> </w:t>
      </w:r>
      <w:r w:rsidR="004841BC" w:rsidRPr="003F2F62">
        <w:rPr>
          <w:rFonts w:ascii="Cambria" w:hAnsi="Cambria"/>
          <w:sz w:val="24"/>
          <w:szCs w:val="24"/>
        </w:rPr>
        <w:t xml:space="preserve">akan </w:t>
      </w:r>
      <w:r w:rsidR="00DA3FDD" w:rsidRPr="003F2F62">
        <w:rPr>
          <w:rFonts w:ascii="Cambria" w:hAnsi="Cambria"/>
          <w:sz w:val="24"/>
          <w:szCs w:val="24"/>
        </w:rPr>
        <w:t xml:space="preserve">menyesuaikan </w:t>
      </w:r>
      <w:r w:rsidR="00211134" w:rsidRPr="003F2F62">
        <w:rPr>
          <w:rFonts w:ascii="Cambria" w:hAnsi="Cambria"/>
          <w:sz w:val="24"/>
          <w:szCs w:val="24"/>
        </w:rPr>
        <w:t>terhadap U</w:t>
      </w:r>
      <w:r w:rsidR="004841BC" w:rsidRPr="003F2F62">
        <w:rPr>
          <w:rFonts w:ascii="Cambria" w:hAnsi="Cambria"/>
          <w:sz w:val="24"/>
          <w:szCs w:val="24"/>
        </w:rPr>
        <w:t xml:space="preserve">sulan </w:t>
      </w:r>
      <w:r w:rsidR="00211134" w:rsidRPr="003F2F62">
        <w:rPr>
          <w:rFonts w:ascii="Cambria" w:hAnsi="Cambria"/>
          <w:sz w:val="24"/>
          <w:szCs w:val="24"/>
        </w:rPr>
        <w:t>P</w:t>
      </w:r>
      <w:r w:rsidR="004841BC" w:rsidRPr="003F2F62">
        <w:rPr>
          <w:rFonts w:ascii="Cambria" w:hAnsi="Cambria"/>
          <w:sz w:val="24"/>
          <w:szCs w:val="24"/>
        </w:rPr>
        <w:t>rogram</w:t>
      </w:r>
      <w:r w:rsidR="00DA3FDD" w:rsidRPr="003F2F62">
        <w:rPr>
          <w:rFonts w:ascii="Cambria" w:hAnsi="Cambria"/>
          <w:sz w:val="24"/>
          <w:szCs w:val="24"/>
        </w:rPr>
        <w:t xml:space="preserve">, </w:t>
      </w:r>
      <w:r w:rsidR="00211134" w:rsidRPr="003F2F62">
        <w:rPr>
          <w:rFonts w:ascii="Cambria" w:hAnsi="Cambria"/>
          <w:sz w:val="24"/>
          <w:szCs w:val="24"/>
        </w:rPr>
        <w:t>S</w:t>
      </w:r>
      <w:r w:rsidR="00DA3FDD" w:rsidRPr="003F2F62">
        <w:rPr>
          <w:rFonts w:ascii="Cambria" w:hAnsi="Cambria"/>
          <w:sz w:val="24"/>
          <w:szCs w:val="24"/>
        </w:rPr>
        <w:t xml:space="preserve">ub </w:t>
      </w:r>
      <w:r w:rsidR="00211134" w:rsidRPr="003F2F62">
        <w:rPr>
          <w:rFonts w:ascii="Cambria" w:hAnsi="Cambria"/>
          <w:sz w:val="24"/>
          <w:szCs w:val="24"/>
        </w:rPr>
        <w:t>K</w:t>
      </w:r>
      <w:r w:rsidR="00DA3FDD" w:rsidRPr="003F2F62">
        <w:rPr>
          <w:rFonts w:ascii="Cambria" w:hAnsi="Cambria"/>
          <w:sz w:val="24"/>
          <w:szCs w:val="24"/>
        </w:rPr>
        <w:t>egiatan</w:t>
      </w:r>
      <w:r w:rsidR="004841BC" w:rsidRPr="003F2F62">
        <w:rPr>
          <w:rFonts w:ascii="Cambria" w:hAnsi="Cambria"/>
          <w:sz w:val="24"/>
          <w:szCs w:val="24"/>
        </w:rPr>
        <w:t xml:space="preserve"> dan </w:t>
      </w:r>
      <w:r w:rsidR="00211134" w:rsidRPr="003F2F62">
        <w:rPr>
          <w:rFonts w:ascii="Cambria" w:hAnsi="Cambria"/>
          <w:sz w:val="24"/>
          <w:szCs w:val="24"/>
        </w:rPr>
        <w:t>K</w:t>
      </w:r>
      <w:r w:rsidR="004841BC" w:rsidRPr="003F2F62">
        <w:rPr>
          <w:rFonts w:ascii="Cambria" w:hAnsi="Cambria"/>
          <w:sz w:val="24"/>
          <w:szCs w:val="24"/>
        </w:rPr>
        <w:t xml:space="preserve">egiatan </w:t>
      </w:r>
      <w:r w:rsidR="006E1B69" w:rsidRPr="003F2F62">
        <w:rPr>
          <w:rFonts w:ascii="Cambria" w:hAnsi="Cambria"/>
          <w:sz w:val="24"/>
          <w:szCs w:val="24"/>
        </w:rPr>
        <w:t xml:space="preserve">dengan </w:t>
      </w:r>
      <w:r w:rsidR="00DA3FDD" w:rsidRPr="003F2F62">
        <w:rPr>
          <w:rFonts w:ascii="Cambria" w:hAnsi="Cambria"/>
          <w:sz w:val="24"/>
          <w:szCs w:val="24"/>
        </w:rPr>
        <w:t>Peraturan Menteri Dalam Negeri Nomor 90 Tahun 2019</w:t>
      </w:r>
      <w:r w:rsidR="00211134" w:rsidRPr="003F2F62">
        <w:rPr>
          <w:rFonts w:ascii="Cambria" w:hAnsi="Cambria"/>
          <w:sz w:val="24"/>
          <w:szCs w:val="24"/>
        </w:rPr>
        <w:t>.</w:t>
      </w:r>
    </w:p>
    <w:p w:rsidR="00236563" w:rsidRPr="003F2F62" w:rsidRDefault="00236563" w:rsidP="00731A13">
      <w:pPr>
        <w:pStyle w:val="BodyText"/>
        <w:spacing w:line="480" w:lineRule="auto"/>
        <w:ind w:left="720" w:firstLine="556"/>
        <w:rPr>
          <w:rFonts w:ascii="Cambria" w:hAnsi="Cambria"/>
          <w:sz w:val="24"/>
          <w:szCs w:val="24"/>
        </w:rPr>
      </w:pPr>
    </w:p>
    <w:p w:rsidR="00236563" w:rsidRPr="003F2F62" w:rsidRDefault="00236563" w:rsidP="00731A13">
      <w:pPr>
        <w:pStyle w:val="BodyText"/>
        <w:spacing w:line="480" w:lineRule="auto"/>
        <w:ind w:left="720" w:firstLine="556"/>
        <w:rPr>
          <w:rFonts w:ascii="Cambria" w:hAnsi="Cambria"/>
          <w:sz w:val="24"/>
          <w:szCs w:val="24"/>
        </w:rPr>
      </w:pPr>
    </w:p>
    <w:p w:rsidR="00236563" w:rsidRPr="003F2F62" w:rsidRDefault="00236563" w:rsidP="00731A13">
      <w:pPr>
        <w:pStyle w:val="BodyText"/>
        <w:spacing w:line="480" w:lineRule="auto"/>
        <w:ind w:left="720" w:firstLine="556"/>
        <w:rPr>
          <w:rFonts w:ascii="Cambria" w:hAnsi="Cambria"/>
          <w:sz w:val="24"/>
          <w:szCs w:val="24"/>
        </w:rPr>
      </w:pPr>
    </w:p>
    <w:p w:rsidR="00236563" w:rsidRPr="003F2F62" w:rsidRDefault="00236563"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Pr="003F2F62" w:rsidRDefault="00DA3FDD" w:rsidP="00731A13">
      <w:pPr>
        <w:pStyle w:val="BodyText"/>
        <w:spacing w:line="480" w:lineRule="auto"/>
        <w:ind w:left="720" w:firstLine="556"/>
        <w:rPr>
          <w:rFonts w:ascii="Cambria" w:hAnsi="Cambria"/>
          <w:color w:val="C00000"/>
          <w:sz w:val="24"/>
          <w:szCs w:val="24"/>
          <w:lang w:val="en-ID"/>
        </w:rPr>
      </w:pPr>
    </w:p>
    <w:p w:rsidR="00DA3FDD" w:rsidRDefault="00DA3FDD"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731A13">
      <w:pPr>
        <w:pStyle w:val="BodyText"/>
        <w:spacing w:line="480" w:lineRule="auto"/>
        <w:ind w:left="720" w:firstLine="556"/>
        <w:rPr>
          <w:rFonts w:ascii="Cambria" w:hAnsi="Cambria"/>
          <w:color w:val="C00000"/>
          <w:sz w:val="24"/>
          <w:szCs w:val="24"/>
          <w:lang w:val="en-ID"/>
        </w:rPr>
      </w:pPr>
    </w:p>
    <w:p w:rsidR="00742CAF" w:rsidRDefault="00742CAF" w:rsidP="00E231FE">
      <w:pPr>
        <w:pStyle w:val="BodyText"/>
        <w:spacing w:line="480" w:lineRule="auto"/>
        <w:jc w:val="center"/>
        <w:rPr>
          <w:rFonts w:ascii="Cambria" w:hAnsi="Cambria"/>
          <w:b/>
          <w:sz w:val="24"/>
          <w:szCs w:val="24"/>
          <w:lang w:val="it-IT"/>
        </w:rPr>
      </w:pPr>
    </w:p>
    <w:p w:rsidR="003C6915" w:rsidRPr="003F2F62" w:rsidRDefault="003C6915" w:rsidP="00E231FE">
      <w:pPr>
        <w:pStyle w:val="BodyText"/>
        <w:spacing w:line="480" w:lineRule="auto"/>
        <w:jc w:val="center"/>
        <w:rPr>
          <w:rFonts w:ascii="Cambria" w:hAnsi="Cambria"/>
          <w:b/>
          <w:sz w:val="24"/>
          <w:szCs w:val="24"/>
          <w:lang w:val="id-ID"/>
        </w:rPr>
      </w:pPr>
      <w:r w:rsidRPr="003F2F62">
        <w:rPr>
          <w:rFonts w:ascii="Cambria" w:hAnsi="Cambria"/>
          <w:b/>
          <w:sz w:val="24"/>
          <w:szCs w:val="24"/>
          <w:lang w:val="it-IT"/>
        </w:rPr>
        <w:lastRenderedPageBreak/>
        <w:t>BA</w:t>
      </w:r>
      <w:r w:rsidRPr="003F2F62">
        <w:rPr>
          <w:rFonts w:ascii="Cambria" w:hAnsi="Cambria"/>
          <w:b/>
          <w:sz w:val="24"/>
          <w:szCs w:val="24"/>
          <w:lang w:val="id-ID"/>
        </w:rPr>
        <w:t>B III</w:t>
      </w:r>
    </w:p>
    <w:p w:rsidR="003C6915" w:rsidRPr="003F2F62" w:rsidRDefault="00CE3950" w:rsidP="00E231FE">
      <w:pPr>
        <w:spacing w:line="480" w:lineRule="auto"/>
        <w:jc w:val="center"/>
        <w:rPr>
          <w:rFonts w:ascii="Cambria" w:hAnsi="Cambria"/>
          <w:b/>
          <w:lang w:val="id-ID"/>
        </w:rPr>
      </w:pPr>
      <w:r w:rsidRPr="003F2F62">
        <w:rPr>
          <w:rFonts w:ascii="Cambria" w:hAnsi="Cambria"/>
          <w:b/>
        </w:rPr>
        <w:t>TUJUAN, SASARAN DAN PROGRAM KEGIATAN</w:t>
      </w:r>
    </w:p>
    <w:p w:rsidR="003C6915" w:rsidRPr="003F2F62" w:rsidRDefault="003C6915" w:rsidP="00E231FE">
      <w:pPr>
        <w:spacing w:line="480" w:lineRule="auto"/>
        <w:jc w:val="center"/>
        <w:rPr>
          <w:rFonts w:ascii="Cambria" w:hAnsi="Cambria"/>
          <w:b/>
          <w:sz w:val="10"/>
          <w:szCs w:val="10"/>
        </w:rPr>
      </w:pPr>
    </w:p>
    <w:p w:rsidR="00CE3950" w:rsidRPr="003F2F62" w:rsidRDefault="00F45234" w:rsidP="00731A13">
      <w:pPr>
        <w:spacing w:line="480" w:lineRule="auto"/>
        <w:ind w:left="709" w:hanging="709"/>
        <w:jc w:val="both"/>
        <w:rPr>
          <w:rFonts w:ascii="Cambria" w:hAnsi="Cambria"/>
          <w:b/>
        </w:rPr>
      </w:pPr>
      <w:r w:rsidRPr="003F2F62">
        <w:rPr>
          <w:rFonts w:ascii="Cambria" w:hAnsi="Cambria"/>
          <w:b/>
          <w:lang w:val="id-ID"/>
        </w:rPr>
        <w:t>3</w:t>
      </w:r>
      <w:r w:rsidR="003F035D" w:rsidRPr="003F2F62">
        <w:rPr>
          <w:rFonts w:ascii="Cambria" w:hAnsi="Cambria"/>
          <w:b/>
          <w:lang w:val="id-ID"/>
        </w:rPr>
        <w:t>.</w:t>
      </w:r>
      <w:r w:rsidR="003F035D" w:rsidRPr="003F2F62">
        <w:rPr>
          <w:rFonts w:ascii="Cambria" w:hAnsi="Cambria"/>
          <w:b/>
        </w:rPr>
        <w:t>1</w:t>
      </w:r>
      <w:r w:rsidR="003F035D" w:rsidRPr="003F2F62">
        <w:rPr>
          <w:rFonts w:ascii="Cambria" w:hAnsi="Cambria"/>
          <w:b/>
          <w:lang w:val="id-ID"/>
        </w:rPr>
        <w:t>.</w:t>
      </w:r>
      <w:r w:rsidR="003F035D" w:rsidRPr="003F2F62">
        <w:rPr>
          <w:rFonts w:ascii="Cambria" w:hAnsi="Cambria"/>
          <w:b/>
          <w:lang w:val="id-ID"/>
        </w:rPr>
        <w:tab/>
      </w:r>
      <w:r w:rsidR="00CE3950" w:rsidRPr="003F2F62">
        <w:rPr>
          <w:rFonts w:ascii="Cambria" w:hAnsi="Cambria"/>
          <w:b/>
        </w:rPr>
        <w:t>TELA</w:t>
      </w:r>
      <w:r w:rsidR="008E2E60" w:rsidRPr="003F2F62">
        <w:rPr>
          <w:rFonts w:ascii="Cambria" w:hAnsi="Cambria"/>
          <w:b/>
          <w:lang w:val="id-ID"/>
        </w:rPr>
        <w:t>A</w:t>
      </w:r>
      <w:r w:rsidR="00CE3950" w:rsidRPr="003F2F62">
        <w:rPr>
          <w:rFonts w:ascii="Cambria" w:hAnsi="Cambria"/>
          <w:b/>
        </w:rPr>
        <w:t xml:space="preserve">HAN TERHADAP KEBIJAKAN NASIONAL </w:t>
      </w:r>
    </w:p>
    <w:p w:rsidR="00871FAF" w:rsidRPr="003F2F62" w:rsidRDefault="005F192D" w:rsidP="00731A13">
      <w:pPr>
        <w:spacing w:line="480" w:lineRule="auto"/>
        <w:ind w:left="709" w:firstLine="567"/>
        <w:jc w:val="both"/>
        <w:rPr>
          <w:rStyle w:val="apple-style-span"/>
          <w:rFonts w:ascii="Cambria" w:hAnsi="Cambria"/>
          <w:lang w:val="id-ID"/>
        </w:rPr>
      </w:pPr>
      <w:r w:rsidRPr="003F2F62">
        <w:rPr>
          <w:rStyle w:val="apple-style-span"/>
          <w:rFonts w:ascii="Cambria" w:hAnsi="Cambria"/>
          <w:color w:val="222222"/>
          <w:lang w:val="id-ID"/>
        </w:rPr>
        <w:t xml:space="preserve">Peraturan Presiden </w:t>
      </w:r>
      <w:r w:rsidR="00A42E87" w:rsidRPr="003F2F62">
        <w:rPr>
          <w:rStyle w:val="apple-style-span"/>
          <w:rFonts w:ascii="Cambria" w:hAnsi="Cambria"/>
          <w:color w:val="222222"/>
          <w:lang w:val="en-ID"/>
        </w:rPr>
        <w:t>N</w:t>
      </w:r>
      <w:r w:rsidRPr="003F2F62">
        <w:rPr>
          <w:rStyle w:val="apple-style-span"/>
          <w:rFonts w:ascii="Cambria" w:hAnsi="Cambria"/>
          <w:color w:val="222222"/>
          <w:lang w:val="id-ID"/>
        </w:rPr>
        <w:t xml:space="preserve">omor </w:t>
      </w:r>
      <w:r w:rsidR="00A42E87" w:rsidRPr="003F2F62">
        <w:rPr>
          <w:rStyle w:val="apple-style-span"/>
          <w:rFonts w:ascii="Cambria" w:hAnsi="Cambria"/>
          <w:color w:val="222222"/>
          <w:lang w:val="en-ID"/>
        </w:rPr>
        <w:t>72</w:t>
      </w:r>
      <w:r w:rsidRPr="003F2F62">
        <w:rPr>
          <w:rStyle w:val="apple-style-span"/>
          <w:rFonts w:ascii="Cambria" w:hAnsi="Cambria"/>
          <w:color w:val="222222"/>
          <w:lang w:val="id-ID"/>
        </w:rPr>
        <w:t xml:space="preserve"> </w:t>
      </w:r>
      <w:r w:rsidR="00A42E87" w:rsidRPr="003F2F62">
        <w:rPr>
          <w:rStyle w:val="apple-style-span"/>
          <w:rFonts w:ascii="Cambria" w:hAnsi="Cambria"/>
          <w:color w:val="222222"/>
          <w:lang w:val="en-ID"/>
        </w:rPr>
        <w:t>T</w:t>
      </w:r>
      <w:r w:rsidR="00A42E87" w:rsidRPr="003F2F62">
        <w:rPr>
          <w:rStyle w:val="apple-style-span"/>
          <w:rFonts w:ascii="Cambria" w:hAnsi="Cambria"/>
          <w:color w:val="222222"/>
          <w:lang w:val="id-ID"/>
        </w:rPr>
        <w:t>ahun 201</w:t>
      </w:r>
      <w:r w:rsidR="00A42E87" w:rsidRPr="003F2F62">
        <w:rPr>
          <w:rStyle w:val="apple-style-span"/>
          <w:rFonts w:ascii="Cambria" w:hAnsi="Cambria"/>
          <w:color w:val="222222"/>
          <w:lang w:val="en-ID"/>
        </w:rPr>
        <w:t>8</w:t>
      </w:r>
      <w:r w:rsidRPr="003F2F62">
        <w:rPr>
          <w:rStyle w:val="apple-style-span"/>
          <w:rFonts w:ascii="Cambria" w:hAnsi="Cambria"/>
          <w:color w:val="222222"/>
          <w:lang w:val="id-ID"/>
        </w:rPr>
        <w:t xml:space="preserve"> tentang Rencana Kerja Pemerintah </w:t>
      </w:r>
      <w:r w:rsidR="00943DA0" w:rsidRPr="003F2F62">
        <w:rPr>
          <w:rStyle w:val="apple-style-span"/>
          <w:rFonts w:ascii="Cambria" w:hAnsi="Cambria"/>
          <w:color w:val="222222"/>
          <w:lang w:val="en-ID"/>
        </w:rPr>
        <w:t>T</w:t>
      </w:r>
      <w:r w:rsidRPr="003F2F62">
        <w:rPr>
          <w:rStyle w:val="apple-style-span"/>
          <w:rFonts w:ascii="Cambria" w:hAnsi="Cambria"/>
          <w:color w:val="222222"/>
          <w:lang w:val="id-ID"/>
        </w:rPr>
        <w:t xml:space="preserve">ahun </w:t>
      </w:r>
      <w:r w:rsidR="009118C1" w:rsidRPr="003F2F62">
        <w:rPr>
          <w:rStyle w:val="apple-style-span"/>
          <w:rFonts w:ascii="Cambria" w:hAnsi="Cambria"/>
          <w:color w:val="222222"/>
          <w:lang w:val="id-ID"/>
        </w:rPr>
        <w:t>201</w:t>
      </w:r>
      <w:r w:rsidR="00A42E87" w:rsidRPr="003F2F62">
        <w:rPr>
          <w:rStyle w:val="apple-style-span"/>
          <w:rFonts w:ascii="Cambria" w:hAnsi="Cambria"/>
          <w:color w:val="222222"/>
          <w:lang w:val="en-ID"/>
        </w:rPr>
        <w:t>9</w:t>
      </w:r>
      <w:r w:rsidRPr="003F2F62">
        <w:rPr>
          <w:rStyle w:val="apple-style-span"/>
          <w:rFonts w:ascii="Cambria" w:hAnsi="Cambria"/>
          <w:color w:val="222222"/>
          <w:lang w:val="id-ID"/>
        </w:rPr>
        <w:t xml:space="preserve"> dalam </w:t>
      </w:r>
      <w:r w:rsidR="00943DA0" w:rsidRPr="003F2F62">
        <w:rPr>
          <w:rStyle w:val="apple-style-span"/>
          <w:rFonts w:ascii="Cambria" w:hAnsi="Cambria"/>
          <w:color w:val="222222"/>
          <w:lang w:val="en-ID"/>
        </w:rPr>
        <w:t>Tabel 6.1 pada arah kebijakan Investasi dan dukungan kegiatan prioritas Tahun 2019 d</w:t>
      </w:r>
      <w:r w:rsidRPr="003F2F62">
        <w:rPr>
          <w:rStyle w:val="apple-style-span"/>
          <w:rFonts w:ascii="Cambria" w:hAnsi="Cambria"/>
          <w:color w:val="222222"/>
          <w:lang w:val="id-ID"/>
        </w:rPr>
        <w:t xml:space="preserve">ijelaskan bahwa dalam Bidang Penanaman Modal arah kebijakan yang ditempuh adalah </w:t>
      </w:r>
      <w:r w:rsidR="00943DA0" w:rsidRPr="003F2F62">
        <w:rPr>
          <w:rStyle w:val="apple-style-span"/>
          <w:rFonts w:ascii="Cambria" w:hAnsi="Cambria"/>
          <w:color w:val="222222"/>
          <w:lang w:val="en-ID"/>
        </w:rPr>
        <w:t>perbaikan iklim usaha dan peningkatan investasi serta penyelesaian masalah investasi.</w:t>
      </w:r>
      <w:r w:rsidR="00C00F39" w:rsidRPr="003F2F62">
        <w:rPr>
          <w:rStyle w:val="apple-style-span"/>
          <w:rFonts w:ascii="Cambria" w:hAnsi="Cambria"/>
          <w:lang w:val="id-ID"/>
        </w:rPr>
        <w:t xml:space="preserve"> </w:t>
      </w:r>
    </w:p>
    <w:p w:rsidR="009F3714" w:rsidRPr="003F2F62" w:rsidRDefault="009F3714" w:rsidP="00731A13">
      <w:pPr>
        <w:spacing w:line="480" w:lineRule="auto"/>
        <w:ind w:left="709" w:firstLine="567"/>
        <w:jc w:val="both"/>
        <w:rPr>
          <w:rFonts w:ascii="Cambria" w:hAnsi="Cambria"/>
          <w:lang w:val="id-ID"/>
        </w:rPr>
      </w:pPr>
      <w:r w:rsidRPr="003F2F62">
        <w:rPr>
          <w:rStyle w:val="apple-style-span"/>
          <w:rFonts w:ascii="Cambria" w:hAnsi="Cambria"/>
          <w:color w:val="222222"/>
          <w:lang w:val="id-ID"/>
        </w:rPr>
        <w:t>Dengan didukung strategi yang tepat diantaranya penyederhanaan prosedur peri</w:t>
      </w:r>
      <w:r w:rsidR="00A92ABC" w:rsidRPr="003F2F62">
        <w:rPr>
          <w:rStyle w:val="apple-style-span"/>
          <w:rFonts w:ascii="Cambria" w:hAnsi="Cambria"/>
          <w:color w:val="222222"/>
          <w:lang w:val="en-ID"/>
        </w:rPr>
        <w:t>z</w:t>
      </w:r>
      <w:r w:rsidRPr="003F2F62">
        <w:rPr>
          <w:rStyle w:val="apple-style-span"/>
          <w:rFonts w:ascii="Cambria" w:hAnsi="Cambria"/>
          <w:color w:val="222222"/>
          <w:lang w:val="id-ID"/>
        </w:rPr>
        <w:t>inan investasi dan usaha di pusat maupun daerah serta pengembangan layanan investasi yang memberikan kemudahan, kepastian, dan transparansi proses peri</w:t>
      </w:r>
      <w:r w:rsidR="00A92ABC" w:rsidRPr="003F2F62">
        <w:rPr>
          <w:rStyle w:val="apple-style-span"/>
          <w:rFonts w:ascii="Cambria" w:hAnsi="Cambria"/>
          <w:color w:val="222222"/>
          <w:lang w:val="en-ID"/>
        </w:rPr>
        <w:t>z</w:t>
      </w:r>
      <w:r w:rsidRPr="003F2F62">
        <w:rPr>
          <w:rStyle w:val="apple-style-span"/>
          <w:rFonts w:ascii="Cambria" w:hAnsi="Cambria"/>
          <w:color w:val="222222"/>
          <w:lang w:val="id-ID"/>
        </w:rPr>
        <w:t>inan bagi investor dan pengusaha, ditambah adanya pemberian insentif dan fasilitasi investasi baik fiskal maupun non fiskal, diharapkan dapat mendorong pertumbuhan investasi dan ekonomi daerah-daerah.</w:t>
      </w:r>
      <w:r w:rsidR="00614529" w:rsidRPr="003F2F62">
        <w:rPr>
          <w:rStyle w:val="apple-style-span"/>
          <w:rFonts w:ascii="Cambria" w:hAnsi="Cambria"/>
          <w:color w:val="222222"/>
          <w:lang w:val="en-ID"/>
        </w:rPr>
        <w:t xml:space="preserve"> </w:t>
      </w:r>
      <w:r w:rsidR="00CB02C0" w:rsidRPr="003F2F62">
        <w:rPr>
          <w:rStyle w:val="apple-style-span"/>
          <w:rFonts w:ascii="Cambria" w:hAnsi="Cambria"/>
          <w:color w:val="222222"/>
          <w:lang w:val="id-ID"/>
        </w:rPr>
        <w:t>Peningkatan dalam penanaman modal di daerah dapat terwujud bila strategi-strategi tersebut dapat</w:t>
      </w:r>
      <w:r w:rsidR="00A17094" w:rsidRPr="003F2F62">
        <w:rPr>
          <w:rStyle w:val="apple-style-span"/>
          <w:rFonts w:ascii="Cambria" w:hAnsi="Cambria"/>
          <w:color w:val="222222"/>
          <w:lang w:val="id-ID"/>
        </w:rPr>
        <w:t xml:space="preserve"> </w:t>
      </w:r>
      <w:r w:rsidR="00CB02C0" w:rsidRPr="003F2F62">
        <w:rPr>
          <w:rStyle w:val="apple-style-span"/>
          <w:rFonts w:ascii="Cambria" w:hAnsi="Cambria"/>
          <w:color w:val="222222"/>
          <w:lang w:val="id-ID"/>
        </w:rPr>
        <w:t>direalisasikan secara nasional sampai daerah-daerah utamanya pengembangan di luar jawa.</w:t>
      </w:r>
    </w:p>
    <w:p w:rsidR="00871FAF" w:rsidRPr="003F2F62" w:rsidRDefault="00871FAF" w:rsidP="00731A13">
      <w:pPr>
        <w:spacing w:line="480" w:lineRule="auto"/>
        <w:ind w:left="709" w:hanging="709"/>
        <w:jc w:val="both"/>
        <w:rPr>
          <w:rFonts w:ascii="Cambria" w:hAnsi="Cambria"/>
          <w:b/>
          <w:sz w:val="4"/>
          <w:szCs w:val="4"/>
          <w:lang w:val="id-ID"/>
        </w:rPr>
      </w:pPr>
    </w:p>
    <w:p w:rsidR="00CE3950" w:rsidRPr="003F2F62" w:rsidRDefault="00835796" w:rsidP="00731A13">
      <w:pPr>
        <w:spacing w:line="480" w:lineRule="auto"/>
        <w:ind w:left="709" w:hanging="706"/>
        <w:jc w:val="both"/>
        <w:rPr>
          <w:rFonts w:ascii="Cambria" w:hAnsi="Cambria"/>
        </w:rPr>
      </w:pPr>
      <w:r w:rsidRPr="003F2F62">
        <w:rPr>
          <w:rFonts w:ascii="Cambria" w:hAnsi="Cambria"/>
          <w:b/>
          <w:sz w:val="26"/>
          <w:szCs w:val="26"/>
          <w:lang w:val="id-ID"/>
        </w:rPr>
        <w:t>3.</w:t>
      </w:r>
      <w:r w:rsidR="00CC330E" w:rsidRPr="003F2F62">
        <w:rPr>
          <w:rFonts w:ascii="Cambria" w:hAnsi="Cambria"/>
          <w:b/>
          <w:sz w:val="26"/>
          <w:szCs w:val="26"/>
        </w:rPr>
        <w:t>2</w:t>
      </w:r>
      <w:r w:rsidR="009272FB" w:rsidRPr="003F2F62">
        <w:rPr>
          <w:rFonts w:ascii="Cambria" w:hAnsi="Cambria"/>
          <w:b/>
          <w:sz w:val="26"/>
          <w:szCs w:val="26"/>
          <w:lang w:val="id-ID"/>
        </w:rPr>
        <w:t xml:space="preserve">. </w:t>
      </w:r>
      <w:r w:rsidR="001C52C2" w:rsidRPr="003F2F62">
        <w:rPr>
          <w:rFonts w:ascii="Cambria" w:hAnsi="Cambria"/>
          <w:b/>
          <w:sz w:val="26"/>
          <w:szCs w:val="26"/>
        </w:rPr>
        <w:tab/>
      </w:r>
      <w:r w:rsidR="00CE3950" w:rsidRPr="003F2F62">
        <w:rPr>
          <w:rFonts w:ascii="Cambria" w:hAnsi="Cambria"/>
          <w:b/>
        </w:rPr>
        <w:t xml:space="preserve">TUJUAN DAN SASARAN </w:t>
      </w:r>
      <w:r w:rsidR="00AA7D43" w:rsidRPr="003F2F62">
        <w:rPr>
          <w:rFonts w:ascii="Cambria" w:hAnsi="Cambria"/>
          <w:b/>
        </w:rPr>
        <w:t>REN</w:t>
      </w:r>
      <w:r w:rsidR="00731A13" w:rsidRPr="003F2F62">
        <w:rPr>
          <w:rFonts w:ascii="Cambria" w:hAnsi="Cambria"/>
          <w:b/>
        </w:rPr>
        <w:t>C</w:t>
      </w:r>
      <w:r w:rsidR="00AA7D43" w:rsidRPr="003F2F62">
        <w:rPr>
          <w:rFonts w:ascii="Cambria" w:hAnsi="Cambria"/>
          <w:b/>
        </w:rPr>
        <w:t>A</w:t>
      </w:r>
      <w:r w:rsidR="00731A13" w:rsidRPr="003F2F62">
        <w:rPr>
          <w:rFonts w:ascii="Cambria" w:hAnsi="Cambria"/>
          <w:b/>
        </w:rPr>
        <w:t>NA</w:t>
      </w:r>
      <w:r w:rsidR="00A92ABC" w:rsidRPr="003F2F62">
        <w:rPr>
          <w:rFonts w:ascii="Cambria" w:hAnsi="Cambria"/>
          <w:b/>
        </w:rPr>
        <w:t xml:space="preserve"> </w:t>
      </w:r>
      <w:r w:rsidR="00731A13" w:rsidRPr="003F2F62">
        <w:rPr>
          <w:rFonts w:ascii="Cambria" w:hAnsi="Cambria"/>
          <w:b/>
        </w:rPr>
        <w:t xml:space="preserve">KERJA </w:t>
      </w:r>
      <w:r w:rsidR="00A92ABC" w:rsidRPr="003F2F62">
        <w:rPr>
          <w:rFonts w:ascii="Cambria" w:hAnsi="Cambria"/>
          <w:b/>
        </w:rPr>
        <w:t>OPD</w:t>
      </w:r>
    </w:p>
    <w:p w:rsidR="005948A5" w:rsidRPr="003F2F62" w:rsidRDefault="005948A5" w:rsidP="00731A13">
      <w:pPr>
        <w:pStyle w:val="BodyText"/>
        <w:spacing w:line="480" w:lineRule="auto"/>
        <w:ind w:left="709" w:firstLine="544"/>
        <w:rPr>
          <w:rFonts w:ascii="Cambria" w:hAnsi="Cambria"/>
          <w:sz w:val="24"/>
          <w:szCs w:val="24"/>
        </w:rPr>
      </w:pPr>
      <w:proofErr w:type="gramStart"/>
      <w:r w:rsidRPr="003F2F62">
        <w:rPr>
          <w:rFonts w:ascii="Cambria" w:hAnsi="Cambria"/>
          <w:sz w:val="24"/>
          <w:szCs w:val="24"/>
        </w:rPr>
        <w:t>Penetapan tujuan dan sasaran didasarkan pada identifikasi fa</w:t>
      </w:r>
      <w:r w:rsidR="003C39F0" w:rsidRPr="003F2F62">
        <w:rPr>
          <w:rFonts w:ascii="Cambria" w:hAnsi="Cambria"/>
          <w:sz w:val="24"/>
          <w:szCs w:val="24"/>
        </w:rPr>
        <w:t>k</w:t>
      </w:r>
      <w:r w:rsidRPr="003F2F62">
        <w:rPr>
          <w:rFonts w:ascii="Cambria" w:hAnsi="Cambria"/>
          <w:sz w:val="24"/>
          <w:szCs w:val="24"/>
        </w:rPr>
        <w:t>tor-faktor kunci keberhasilan (Critical Success Factor) yang ditetapkan setelah penetapan visi dan misi.</w:t>
      </w:r>
      <w:proofErr w:type="gramEnd"/>
      <w:r w:rsidRPr="003F2F62">
        <w:rPr>
          <w:rFonts w:ascii="Cambria" w:hAnsi="Cambria"/>
          <w:sz w:val="24"/>
          <w:szCs w:val="24"/>
        </w:rPr>
        <w:t xml:space="preserve"> Penetapan tujuan </w:t>
      </w:r>
      <w:proofErr w:type="gramStart"/>
      <w:r w:rsidRPr="003F2F62">
        <w:rPr>
          <w:rFonts w:ascii="Cambria" w:hAnsi="Cambria"/>
          <w:sz w:val="24"/>
          <w:szCs w:val="24"/>
        </w:rPr>
        <w:t>akan</w:t>
      </w:r>
      <w:proofErr w:type="gramEnd"/>
      <w:r w:rsidRPr="003F2F62">
        <w:rPr>
          <w:rFonts w:ascii="Cambria" w:hAnsi="Cambria"/>
          <w:sz w:val="24"/>
          <w:szCs w:val="24"/>
        </w:rPr>
        <w:t xml:space="preserve"> mengarah kepada perumusan sasaran, kebijakan, program dan kegiatan dalam rangka merealisasikan Visi dan Misi</w:t>
      </w:r>
      <w:r w:rsidR="00341F3F" w:rsidRPr="003F2F62">
        <w:rPr>
          <w:rFonts w:ascii="Cambria" w:hAnsi="Cambria"/>
          <w:sz w:val="24"/>
          <w:szCs w:val="24"/>
          <w:lang w:val="id-ID"/>
        </w:rPr>
        <w:t xml:space="preserve"> Wali kota</w:t>
      </w:r>
      <w:r w:rsidRPr="003F2F62">
        <w:rPr>
          <w:rFonts w:ascii="Cambria" w:hAnsi="Cambria"/>
          <w:sz w:val="24"/>
          <w:szCs w:val="24"/>
        </w:rPr>
        <w:t xml:space="preserve">. </w:t>
      </w:r>
      <w:proofErr w:type="gramStart"/>
      <w:r w:rsidRPr="003F2F62">
        <w:rPr>
          <w:rFonts w:ascii="Cambria" w:hAnsi="Cambria"/>
          <w:sz w:val="24"/>
          <w:szCs w:val="24"/>
        </w:rPr>
        <w:t>Sedangkan sasaran menggambarkan hal-hal yang ingin dicapai melalui tindakan-tindakan terfokus yang bersifat spesifik, terinci, terukur dan dapat dicapai.</w:t>
      </w:r>
      <w:proofErr w:type="gramEnd"/>
    </w:p>
    <w:p w:rsidR="00211134" w:rsidRPr="003F2F62" w:rsidRDefault="00FC29D8" w:rsidP="00731A13">
      <w:pPr>
        <w:pStyle w:val="BodyText"/>
        <w:spacing w:line="480" w:lineRule="auto"/>
        <w:ind w:left="706" w:firstLine="544"/>
        <w:rPr>
          <w:rFonts w:ascii="Cambria" w:hAnsi="Cambria"/>
          <w:sz w:val="24"/>
          <w:szCs w:val="24"/>
        </w:rPr>
      </w:pPr>
      <w:r w:rsidRPr="003F2F62">
        <w:rPr>
          <w:rFonts w:ascii="Cambria" w:hAnsi="Cambria"/>
          <w:sz w:val="24"/>
          <w:szCs w:val="24"/>
          <w:lang w:val="id-ID"/>
        </w:rPr>
        <w:t>D</w:t>
      </w:r>
      <w:r w:rsidR="00310E59" w:rsidRPr="003F2F62">
        <w:rPr>
          <w:rFonts w:ascii="Cambria" w:hAnsi="Cambria"/>
          <w:sz w:val="24"/>
          <w:szCs w:val="24"/>
          <w:lang w:val="en-ID"/>
        </w:rPr>
        <w:t xml:space="preserve">inas </w:t>
      </w:r>
      <w:r w:rsidRPr="003F2F62">
        <w:rPr>
          <w:rFonts w:ascii="Cambria" w:hAnsi="Cambria"/>
          <w:sz w:val="24"/>
          <w:szCs w:val="24"/>
          <w:lang w:val="id-ID"/>
        </w:rPr>
        <w:t>P</w:t>
      </w:r>
      <w:r w:rsidR="00310E59" w:rsidRPr="003F2F62">
        <w:rPr>
          <w:rFonts w:ascii="Cambria" w:hAnsi="Cambria"/>
          <w:sz w:val="24"/>
          <w:szCs w:val="24"/>
          <w:lang w:val="en-ID"/>
        </w:rPr>
        <w:t xml:space="preserve">enanaman </w:t>
      </w:r>
      <w:r w:rsidRPr="003F2F62">
        <w:rPr>
          <w:rFonts w:ascii="Cambria" w:hAnsi="Cambria"/>
          <w:sz w:val="24"/>
          <w:szCs w:val="24"/>
          <w:lang w:val="id-ID"/>
        </w:rPr>
        <w:t>M</w:t>
      </w:r>
      <w:r w:rsidR="00310E59" w:rsidRPr="003F2F62">
        <w:rPr>
          <w:rFonts w:ascii="Cambria" w:hAnsi="Cambria"/>
          <w:sz w:val="24"/>
          <w:szCs w:val="24"/>
          <w:lang w:val="en-ID"/>
        </w:rPr>
        <w:t xml:space="preserve">odal dan </w:t>
      </w:r>
      <w:r w:rsidRPr="003F2F62">
        <w:rPr>
          <w:rFonts w:ascii="Cambria" w:hAnsi="Cambria"/>
          <w:sz w:val="24"/>
          <w:szCs w:val="24"/>
          <w:lang w:val="id-ID"/>
        </w:rPr>
        <w:t>P</w:t>
      </w:r>
      <w:r w:rsidR="00614529" w:rsidRPr="003F2F62">
        <w:rPr>
          <w:rFonts w:ascii="Cambria" w:hAnsi="Cambria"/>
          <w:sz w:val="24"/>
          <w:szCs w:val="24"/>
          <w:lang w:val="en-ID"/>
        </w:rPr>
        <w:t xml:space="preserve">elayanan </w:t>
      </w:r>
      <w:r w:rsidRPr="003F2F62">
        <w:rPr>
          <w:rFonts w:ascii="Cambria" w:hAnsi="Cambria"/>
          <w:sz w:val="24"/>
          <w:szCs w:val="24"/>
          <w:lang w:val="id-ID"/>
        </w:rPr>
        <w:t>T</w:t>
      </w:r>
      <w:r w:rsidR="00614529" w:rsidRPr="003F2F62">
        <w:rPr>
          <w:rFonts w:ascii="Cambria" w:hAnsi="Cambria"/>
          <w:sz w:val="24"/>
          <w:szCs w:val="24"/>
          <w:lang w:val="en-ID"/>
        </w:rPr>
        <w:t xml:space="preserve">erpadu </w:t>
      </w:r>
      <w:r w:rsidRPr="003F2F62">
        <w:rPr>
          <w:rFonts w:ascii="Cambria" w:hAnsi="Cambria"/>
          <w:sz w:val="24"/>
          <w:szCs w:val="24"/>
          <w:lang w:val="id-ID"/>
        </w:rPr>
        <w:t>S</w:t>
      </w:r>
      <w:r w:rsidR="00614529" w:rsidRPr="003F2F62">
        <w:rPr>
          <w:rFonts w:ascii="Cambria" w:hAnsi="Cambria"/>
          <w:sz w:val="24"/>
          <w:szCs w:val="24"/>
          <w:lang w:val="en-ID"/>
        </w:rPr>
        <w:t xml:space="preserve">atu </w:t>
      </w:r>
      <w:r w:rsidRPr="003F2F62">
        <w:rPr>
          <w:rFonts w:ascii="Cambria" w:hAnsi="Cambria"/>
          <w:sz w:val="24"/>
          <w:szCs w:val="24"/>
          <w:lang w:val="id-ID"/>
        </w:rPr>
        <w:t>P</w:t>
      </w:r>
      <w:r w:rsidR="00614529" w:rsidRPr="003F2F62">
        <w:rPr>
          <w:rFonts w:ascii="Cambria" w:hAnsi="Cambria"/>
          <w:sz w:val="24"/>
          <w:szCs w:val="24"/>
          <w:lang w:val="en-ID"/>
        </w:rPr>
        <w:t>intu</w:t>
      </w:r>
      <w:r w:rsidR="00CF1467" w:rsidRPr="003F2F62">
        <w:rPr>
          <w:rFonts w:ascii="Cambria" w:hAnsi="Cambria"/>
          <w:sz w:val="24"/>
          <w:szCs w:val="24"/>
          <w:lang w:val="id-ID"/>
        </w:rPr>
        <w:t xml:space="preserve"> sesuai dengan tugas dan fungsi sebagai lembaga teknis daerah yang melaksanakan</w:t>
      </w:r>
      <w:r w:rsidR="001A7E2B" w:rsidRPr="003F2F62">
        <w:rPr>
          <w:rFonts w:ascii="Cambria" w:hAnsi="Cambria"/>
          <w:color w:val="C00000"/>
          <w:sz w:val="24"/>
          <w:szCs w:val="24"/>
          <w:lang w:val="id-ID"/>
        </w:rPr>
        <w:t xml:space="preserve"> </w:t>
      </w:r>
      <w:r w:rsidR="001A7E2B" w:rsidRPr="003F2F62">
        <w:rPr>
          <w:rFonts w:ascii="Cambria" w:hAnsi="Cambria"/>
          <w:sz w:val="24"/>
          <w:szCs w:val="24"/>
        </w:rPr>
        <w:t xml:space="preserve">penyusunan dan pelaksanaan kebijakan daerah di bidang  pelayanan </w:t>
      </w:r>
      <w:r w:rsidR="00A92ABC" w:rsidRPr="003F2F62">
        <w:rPr>
          <w:rFonts w:ascii="Cambria" w:hAnsi="Cambria"/>
          <w:sz w:val="24"/>
          <w:szCs w:val="24"/>
        </w:rPr>
        <w:t xml:space="preserve">penanaman modal, </w:t>
      </w:r>
      <w:r w:rsidR="001A7E2B" w:rsidRPr="003F2F62">
        <w:rPr>
          <w:rFonts w:ascii="Cambria" w:hAnsi="Cambria"/>
          <w:sz w:val="24"/>
          <w:szCs w:val="24"/>
        </w:rPr>
        <w:t>peri</w:t>
      </w:r>
      <w:r w:rsidR="00A92ABC" w:rsidRPr="003F2F62">
        <w:rPr>
          <w:rFonts w:ascii="Cambria" w:hAnsi="Cambria"/>
          <w:sz w:val="24"/>
          <w:szCs w:val="24"/>
        </w:rPr>
        <w:t>z</w:t>
      </w:r>
      <w:r w:rsidR="001A7E2B" w:rsidRPr="003F2F62">
        <w:rPr>
          <w:rFonts w:ascii="Cambria" w:hAnsi="Cambria"/>
          <w:sz w:val="24"/>
          <w:szCs w:val="24"/>
        </w:rPr>
        <w:t>inan dan</w:t>
      </w:r>
      <w:r w:rsidR="00F46D8E" w:rsidRPr="003F2F62">
        <w:rPr>
          <w:rFonts w:ascii="Cambria" w:hAnsi="Cambria"/>
          <w:sz w:val="24"/>
          <w:szCs w:val="24"/>
        </w:rPr>
        <w:t xml:space="preserve"> non peri</w:t>
      </w:r>
      <w:r w:rsidR="00A92ABC" w:rsidRPr="003F2F62">
        <w:rPr>
          <w:rFonts w:ascii="Cambria" w:hAnsi="Cambria"/>
          <w:sz w:val="24"/>
          <w:szCs w:val="24"/>
        </w:rPr>
        <w:t>z</w:t>
      </w:r>
      <w:r w:rsidR="00F46D8E" w:rsidRPr="003F2F62">
        <w:rPr>
          <w:rFonts w:ascii="Cambria" w:hAnsi="Cambria"/>
          <w:sz w:val="24"/>
          <w:szCs w:val="24"/>
        </w:rPr>
        <w:t>inan, serta pengaduan,</w:t>
      </w:r>
      <w:r w:rsidR="00BE61B2" w:rsidRPr="003F2F62">
        <w:rPr>
          <w:rFonts w:ascii="Cambria" w:hAnsi="Cambria"/>
          <w:sz w:val="24"/>
          <w:szCs w:val="24"/>
        </w:rPr>
        <w:t xml:space="preserve"> pengendalian, kebijakan dan </w:t>
      </w:r>
      <w:r w:rsidR="00A92ABC" w:rsidRPr="003F2F62">
        <w:rPr>
          <w:rFonts w:ascii="Cambria" w:hAnsi="Cambria"/>
          <w:sz w:val="24"/>
          <w:szCs w:val="24"/>
        </w:rPr>
        <w:t>pelaporan</w:t>
      </w:r>
      <w:r w:rsidR="00BE61B2" w:rsidRPr="003F2F62">
        <w:rPr>
          <w:rFonts w:ascii="Cambria" w:hAnsi="Cambria"/>
          <w:sz w:val="24"/>
          <w:szCs w:val="24"/>
        </w:rPr>
        <w:t xml:space="preserve"> </w:t>
      </w:r>
      <w:r w:rsidR="00A92ABC" w:rsidRPr="003F2F62">
        <w:rPr>
          <w:rFonts w:ascii="Cambria" w:hAnsi="Cambria"/>
          <w:sz w:val="24"/>
          <w:szCs w:val="24"/>
        </w:rPr>
        <w:t>pel</w:t>
      </w:r>
      <w:r w:rsidR="00BE61B2" w:rsidRPr="003F2F62">
        <w:rPr>
          <w:rFonts w:ascii="Cambria" w:hAnsi="Cambria"/>
          <w:sz w:val="24"/>
          <w:szCs w:val="24"/>
        </w:rPr>
        <w:t>ayanan</w:t>
      </w:r>
      <w:r w:rsidR="001A7E2B" w:rsidRPr="003F2F62">
        <w:rPr>
          <w:rFonts w:ascii="Cambria" w:hAnsi="Cambria"/>
          <w:sz w:val="24"/>
          <w:szCs w:val="24"/>
        </w:rPr>
        <w:t>.</w:t>
      </w:r>
    </w:p>
    <w:p w:rsidR="00603BD5" w:rsidRPr="003F2F62" w:rsidRDefault="00CF1467" w:rsidP="00731A13">
      <w:pPr>
        <w:pStyle w:val="BodyText"/>
        <w:spacing w:line="480" w:lineRule="auto"/>
        <w:ind w:left="706" w:firstLine="544"/>
        <w:rPr>
          <w:rFonts w:ascii="Cambria" w:hAnsi="Cambria"/>
          <w:sz w:val="24"/>
          <w:szCs w:val="24"/>
        </w:rPr>
      </w:pPr>
      <w:r w:rsidRPr="003F2F62">
        <w:rPr>
          <w:rFonts w:ascii="Cambria" w:hAnsi="Cambria"/>
          <w:sz w:val="24"/>
          <w:szCs w:val="24"/>
          <w:lang w:val="id-ID"/>
        </w:rPr>
        <w:lastRenderedPageBreak/>
        <w:t xml:space="preserve">Untuk itu, disusun </w:t>
      </w:r>
      <w:r w:rsidR="00341F3F" w:rsidRPr="003F2F62">
        <w:rPr>
          <w:rFonts w:ascii="Cambria" w:hAnsi="Cambria"/>
          <w:sz w:val="24"/>
          <w:szCs w:val="24"/>
          <w:lang w:val="id-ID"/>
        </w:rPr>
        <w:t>sasaran</w:t>
      </w:r>
      <w:r w:rsidRPr="003F2F62">
        <w:rPr>
          <w:rFonts w:ascii="Cambria" w:hAnsi="Cambria"/>
          <w:sz w:val="24"/>
          <w:szCs w:val="24"/>
          <w:lang w:val="id-ID"/>
        </w:rPr>
        <w:t xml:space="preserve"> </w:t>
      </w:r>
      <w:r w:rsidR="00BE61B2" w:rsidRPr="003F2F62">
        <w:rPr>
          <w:rFonts w:ascii="Cambria" w:hAnsi="Cambria"/>
          <w:sz w:val="24"/>
          <w:szCs w:val="24"/>
          <w:lang w:val="id-ID"/>
        </w:rPr>
        <w:t>D</w:t>
      </w:r>
      <w:r w:rsidR="00310E59" w:rsidRPr="003F2F62">
        <w:rPr>
          <w:rFonts w:ascii="Cambria" w:hAnsi="Cambria"/>
          <w:sz w:val="24"/>
          <w:szCs w:val="24"/>
          <w:lang w:val="en-ID"/>
        </w:rPr>
        <w:t xml:space="preserve">inas </w:t>
      </w:r>
      <w:r w:rsidR="00BE61B2" w:rsidRPr="003F2F62">
        <w:rPr>
          <w:rFonts w:ascii="Cambria" w:hAnsi="Cambria"/>
          <w:sz w:val="24"/>
          <w:szCs w:val="24"/>
          <w:lang w:val="id-ID"/>
        </w:rPr>
        <w:t>P</w:t>
      </w:r>
      <w:r w:rsidR="00310E59" w:rsidRPr="003F2F62">
        <w:rPr>
          <w:rFonts w:ascii="Cambria" w:hAnsi="Cambria"/>
          <w:sz w:val="24"/>
          <w:szCs w:val="24"/>
          <w:lang w:val="en-ID"/>
        </w:rPr>
        <w:t xml:space="preserve">enanaman </w:t>
      </w:r>
      <w:r w:rsidR="00BE61B2" w:rsidRPr="003F2F62">
        <w:rPr>
          <w:rFonts w:ascii="Cambria" w:hAnsi="Cambria"/>
          <w:sz w:val="24"/>
          <w:szCs w:val="24"/>
          <w:lang w:val="id-ID"/>
        </w:rPr>
        <w:t>M</w:t>
      </w:r>
      <w:r w:rsidR="00310E59" w:rsidRPr="003F2F62">
        <w:rPr>
          <w:rFonts w:ascii="Cambria" w:hAnsi="Cambria"/>
          <w:sz w:val="24"/>
          <w:szCs w:val="24"/>
          <w:lang w:val="en-ID"/>
        </w:rPr>
        <w:t xml:space="preserve">odal dan </w:t>
      </w:r>
      <w:r w:rsidR="00FC29D8" w:rsidRPr="003F2F62">
        <w:rPr>
          <w:rFonts w:ascii="Cambria" w:hAnsi="Cambria"/>
          <w:sz w:val="24"/>
          <w:szCs w:val="24"/>
          <w:lang w:val="id-ID"/>
        </w:rPr>
        <w:t>P</w:t>
      </w:r>
      <w:r w:rsidR="00614529" w:rsidRPr="003F2F62">
        <w:rPr>
          <w:rFonts w:ascii="Cambria" w:hAnsi="Cambria"/>
          <w:sz w:val="24"/>
          <w:szCs w:val="24"/>
          <w:lang w:val="en-ID"/>
        </w:rPr>
        <w:t xml:space="preserve">elayanan </w:t>
      </w:r>
      <w:r w:rsidR="00FC29D8" w:rsidRPr="003F2F62">
        <w:rPr>
          <w:rFonts w:ascii="Cambria" w:hAnsi="Cambria"/>
          <w:sz w:val="24"/>
          <w:szCs w:val="24"/>
          <w:lang w:val="id-ID"/>
        </w:rPr>
        <w:t>T</w:t>
      </w:r>
      <w:r w:rsidR="00614529" w:rsidRPr="003F2F62">
        <w:rPr>
          <w:rFonts w:ascii="Cambria" w:hAnsi="Cambria"/>
          <w:sz w:val="24"/>
          <w:szCs w:val="24"/>
          <w:lang w:val="en-ID"/>
        </w:rPr>
        <w:t xml:space="preserve">erpadu </w:t>
      </w:r>
      <w:r w:rsidR="00FC29D8" w:rsidRPr="003F2F62">
        <w:rPr>
          <w:rFonts w:ascii="Cambria" w:hAnsi="Cambria"/>
          <w:sz w:val="24"/>
          <w:szCs w:val="24"/>
          <w:lang w:val="id-ID"/>
        </w:rPr>
        <w:t>S</w:t>
      </w:r>
      <w:r w:rsidR="00614529" w:rsidRPr="003F2F62">
        <w:rPr>
          <w:rFonts w:ascii="Cambria" w:hAnsi="Cambria"/>
          <w:sz w:val="24"/>
          <w:szCs w:val="24"/>
          <w:lang w:val="en-ID"/>
        </w:rPr>
        <w:t xml:space="preserve">atu </w:t>
      </w:r>
      <w:r w:rsidR="00FC29D8" w:rsidRPr="003F2F62">
        <w:rPr>
          <w:rFonts w:ascii="Cambria" w:hAnsi="Cambria"/>
          <w:sz w:val="24"/>
          <w:szCs w:val="24"/>
          <w:lang w:val="id-ID"/>
        </w:rPr>
        <w:t>P</w:t>
      </w:r>
      <w:r w:rsidR="00614529" w:rsidRPr="003F2F62">
        <w:rPr>
          <w:rFonts w:ascii="Cambria" w:hAnsi="Cambria"/>
          <w:sz w:val="24"/>
          <w:szCs w:val="24"/>
          <w:lang w:val="en-ID"/>
        </w:rPr>
        <w:t>intu</w:t>
      </w:r>
      <w:r w:rsidRPr="003F2F62">
        <w:rPr>
          <w:rFonts w:ascii="Cambria" w:hAnsi="Cambria"/>
          <w:sz w:val="24"/>
          <w:szCs w:val="24"/>
          <w:lang w:val="id-ID"/>
        </w:rPr>
        <w:t xml:space="preserve"> yang akan dicapai melalui pelaksanaan kegiatan utama dan kegiatan pendukungnya.</w:t>
      </w:r>
    </w:p>
    <w:p w:rsidR="003B79C3" w:rsidRPr="003F2F62" w:rsidRDefault="003B79C3" w:rsidP="00731A13">
      <w:pPr>
        <w:autoSpaceDE w:val="0"/>
        <w:autoSpaceDN w:val="0"/>
        <w:adjustRightInd w:val="0"/>
        <w:spacing w:line="480" w:lineRule="auto"/>
        <w:ind w:left="720" w:firstLine="556"/>
        <w:jc w:val="both"/>
        <w:rPr>
          <w:rFonts w:ascii="Cambria" w:hAnsi="Cambria"/>
        </w:rPr>
      </w:pPr>
      <w:r w:rsidRPr="003F2F62">
        <w:rPr>
          <w:rFonts w:ascii="Cambria" w:hAnsi="Cambria"/>
        </w:rPr>
        <w:t xml:space="preserve">Adapun </w:t>
      </w:r>
      <w:r w:rsidR="005301D4" w:rsidRPr="003F2F62">
        <w:rPr>
          <w:rFonts w:ascii="Cambria" w:hAnsi="Cambria"/>
        </w:rPr>
        <w:t xml:space="preserve">tujuan </w:t>
      </w:r>
      <w:r w:rsidR="00941E07" w:rsidRPr="003F2F62">
        <w:rPr>
          <w:rFonts w:ascii="Cambria" w:hAnsi="Cambria"/>
        </w:rPr>
        <w:t>yang ingin dicapai untuk pr</w:t>
      </w:r>
      <w:r w:rsidR="007C31B0" w:rsidRPr="003F2F62">
        <w:rPr>
          <w:rFonts w:ascii="Cambria" w:hAnsi="Cambria"/>
        </w:rPr>
        <w:t xml:space="preserve">ogram dan kegiatan di tahun </w:t>
      </w:r>
      <w:r w:rsidR="00FC29D8" w:rsidRPr="003F2F62">
        <w:rPr>
          <w:rFonts w:ascii="Cambria" w:hAnsi="Cambria"/>
        </w:rPr>
        <w:t>20</w:t>
      </w:r>
      <w:r w:rsidR="00BE61B2" w:rsidRPr="003F2F62">
        <w:rPr>
          <w:rFonts w:ascii="Cambria" w:hAnsi="Cambria"/>
        </w:rPr>
        <w:t>2</w:t>
      </w:r>
      <w:r w:rsidR="00945ADA" w:rsidRPr="003F2F62">
        <w:rPr>
          <w:rFonts w:ascii="Cambria" w:hAnsi="Cambria"/>
        </w:rPr>
        <w:t>2</w:t>
      </w:r>
      <w:r w:rsidR="00941E07" w:rsidRPr="003F2F62">
        <w:rPr>
          <w:rFonts w:ascii="Cambria" w:hAnsi="Cambria"/>
        </w:rPr>
        <w:t xml:space="preserve"> </w:t>
      </w:r>
      <w:r w:rsidRPr="003F2F62">
        <w:rPr>
          <w:rFonts w:ascii="Cambria" w:hAnsi="Cambria"/>
        </w:rPr>
        <w:t xml:space="preserve">adalah sebagai </w:t>
      </w:r>
      <w:proofErr w:type="gramStart"/>
      <w:r w:rsidRPr="003F2F62">
        <w:rPr>
          <w:rFonts w:ascii="Cambria" w:hAnsi="Cambria"/>
        </w:rPr>
        <w:t>berikut :</w:t>
      </w:r>
      <w:proofErr w:type="gramEnd"/>
    </w:p>
    <w:p w:rsidR="003A6D5B" w:rsidRPr="003F2F62" w:rsidRDefault="003A6D5B" w:rsidP="003A6D5B">
      <w:pPr>
        <w:pStyle w:val="ListParagraph"/>
        <w:numPr>
          <w:ilvl w:val="0"/>
          <w:numId w:val="25"/>
        </w:numPr>
        <w:tabs>
          <w:tab w:val="left" w:pos="1276"/>
        </w:tabs>
        <w:autoSpaceDE w:val="0"/>
        <w:autoSpaceDN w:val="0"/>
        <w:adjustRightInd w:val="0"/>
        <w:spacing w:line="480" w:lineRule="auto"/>
        <w:contextualSpacing/>
        <w:jc w:val="both"/>
        <w:rPr>
          <w:rFonts w:ascii="Cambria" w:hAnsi="Cambria"/>
          <w:b/>
          <w:bCs/>
          <w:color w:val="000000"/>
          <w:lang w:val="en-ID"/>
        </w:rPr>
      </w:pPr>
      <w:r w:rsidRPr="003F2F62">
        <w:rPr>
          <w:rFonts w:ascii="Cambria" w:hAnsi="Cambria"/>
          <w:b/>
          <w:bCs/>
          <w:color w:val="000000"/>
          <w:lang w:val="en-ID"/>
        </w:rPr>
        <w:t>Terwujudnya perekonomian daerah yang berdaya saing dan mendorong peningkatan potensi ekonomi lokal</w:t>
      </w:r>
    </w:p>
    <w:p w:rsidR="005301D4" w:rsidRPr="003F2F62" w:rsidRDefault="00B174D6" w:rsidP="00B174D6">
      <w:pPr>
        <w:spacing w:line="480" w:lineRule="auto"/>
        <w:ind w:left="709"/>
        <w:jc w:val="both"/>
        <w:rPr>
          <w:rFonts w:ascii="Cambria" w:hAnsi="Cambria"/>
          <w:color w:val="000000"/>
        </w:rPr>
      </w:pPr>
      <w:r w:rsidRPr="003F2F62">
        <w:rPr>
          <w:rFonts w:ascii="Cambria" w:hAnsi="Cambria"/>
          <w:color w:val="000000"/>
        </w:rPr>
        <w:tab/>
      </w:r>
      <w:r w:rsidR="005301D4" w:rsidRPr="003F2F62">
        <w:rPr>
          <w:rFonts w:ascii="Cambria" w:hAnsi="Cambria"/>
          <w:color w:val="000000"/>
        </w:rPr>
        <w:tab/>
        <w:t xml:space="preserve">Untuk mencapai tujuan tersebut Dinas Penanaman Modal dan Pelayanan Terpadu Satu Pintu Kota Bontang telah melaksanakan antara </w:t>
      </w:r>
      <w:proofErr w:type="gramStart"/>
      <w:r w:rsidR="005301D4" w:rsidRPr="003F2F62">
        <w:rPr>
          <w:rFonts w:ascii="Cambria" w:hAnsi="Cambria"/>
          <w:color w:val="000000"/>
        </w:rPr>
        <w:t>lain :</w:t>
      </w:r>
      <w:proofErr w:type="gramEnd"/>
    </w:p>
    <w:p w:rsidR="005301D4" w:rsidRPr="003F2F62" w:rsidRDefault="005301D4" w:rsidP="00B174D6">
      <w:pPr>
        <w:pStyle w:val="ListParagraph"/>
        <w:numPr>
          <w:ilvl w:val="0"/>
          <w:numId w:val="23"/>
        </w:numPr>
        <w:spacing w:line="480" w:lineRule="auto"/>
        <w:jc w:val="both"/>
        <w:rPr>
          <w:rFonts w:ascii="Cambria" w:hAnsi="Cambria"/>
          <w:color w:val="000000"/>
        </w:rPr>
      </w:pPr>
      <w:r w:rsidRPr="003F2F62">
        <w:rPr>
          <w:rFonts w:ascii="Cambria" w:hAnsi="Cambria"/>
          <w:color w:val="000000"/>
        </w:rPr>
        <w:t>Meningkatkan promosi investasi daerah melalui berbagai event, yaitu Kaltim Fair dan Apeksi;</w:t>
      </w:r>
    </w:p>
    <w:p w:rsidR="005301D4" w:rsidRPr="003F2F62" w:rsidRDefault="005301D4" w:rsidP="00B174D6">
      <w:pPr>
        <w:pStyle w:val="ListParagraph"/>
        <w:numPr>
          <w:ilvl w:val="0"/>
          <w:numId w:val="23"/>
        </w:numPr>
        <w:spacing w:line="480" w:lineRule="auto"/>
        <w:jc w:val="both"/>
        <w:rPr>
          <w:rFonts w:ascii="Cambria" w:hAnsi="Cambria"/>
          <w:color w:val="000000"/>
        </w:rPr>
      </w:pPr>
      <w:r w:rsidRPr="003F2F62">
        <w:rPr>
          <w:rFonts w:ascii="Cambria" w:hAnsi="Cambria"/>
          <w:color w:val="000000"/>
        </w:rPr>
        <w:t>Melaksanakan kajian potensi investasi investasi daerah/wilayah;</w:t>
      </w:r>
    </w:p>
    <w:p w:rsidR="005301D4" w:rsidRPr="003F2F62" w:rsidRDefault="005301D4" w:rsidP="00B174D6">
      <w:pPr>
        <w:pStyle w:val="ListParagraph"/>
        <w:numPr>
          <w:ilvl w:val="0"/>
          <w:numId w:val="23"/>
        </w:numPr>
        <w:spacing w:line="480" w:lineRule="auto"/>
        <w:jc w:val="both"/>
        <w:rPr>
          <w:rFonts w:ascii="Cambria" w:hAnsi="Cambria"/>
          <w:color w:val="000000"/>
        </w:rPr>
      </w:pPr>
      <w:r w:rsidRPr="003F2F62">
        <w:rPr>
          <w:rFonts w:ascii="Cambria" w:hAnsi="Cambria"/>
          <w:color w:val="000000"/>
        </w:rPr>
        <w:t>Peningkatan pelayanan melalui berbagai inovasi;</w:t>
      </w:r>
    </w:p>
    <w:p w:rsidR="005301D4" w:rsidRPr="003F2F62" w:rsidRDefault="005301D4" w:rsidP="00B174D6">
      <w:pPr>
        <w:pStyle w:val="ListParagraph"/>
        <w:numPr>
          <w:ilvl w:val="0"/>
          <w:numId w:val="23"/>
        </w:numPr>
        <w:spacing w:line="480" w:lineRule="auto"/>
        <w:jc w:val="both"/>
        <w:rPr>
          <w:rFonts w:ascii="Cambria" w:hAnsi="Cambria"/>
          <w:color w:val="000000"/>
        </w:rPr>
      </w:pPr>
      <w:r w:rsidRPr="003F2F62">
        <w:rPr>
          <w:rFonts w:ascii="Cambria" w:hAnsi="Cambria"/>
          <w:color w:val="000000"/>
        </w:rPr>
        <w:t>Meningkatkan pelayanan perizinan secara online single submition (OSS);</w:t>
      </w:r>
    </w:p>
    <w:p w:rsidR="005301D4" w:rsidRPr="003F2F62" w:rsidRDefault="005301D4" w:rsidP="00B174D6">
      <w:pPr>
        <w:pStyle w:val="ListParagraph"/>
        <w:numPr>
          <w:ilvl w:val="0"/>
          <w:numId w:val="23"/>
        </w:numPr>
        <w:spacing w:line="480" w:lineRule="auto"/>
        <w:jc w:val="both"/>
        <w:rPr>
          <w:rFonts w:ascii="Cambria" w:hAnsi="Cambria"/>
          <w:color w:val="000000"/>
        </w:rPr>
      </w:pPr>
      <w:r w:rsidRPr="003F2F62">
        <w:rPr>
          <w:rFonts w:ascii="Cambria" w:hAnsi="Cambria"/>
          <w:color w:val="000000"/>
        </w:rPr>
        <w:t>Peningkatan prosedur</w:t>
      </w:r>
      <w:r w:rsidR="00B174D6" w:rsidRPr="003F2F62">
        <w:rPr>
          <w:rFonts w:ascii="Cambria" w:hAnsi="Cambria"/>
          <w:color w:val="000000"/>
        </w:rPr>
        <w:t xml:space="preserve"> pelayanan perizinan yang diharapkan dari hasil survey tersebut dapat diketahui tingkat kepuasan masyarakat, sehingga diharapkan dapat meningkatkan pula Investasi Daerah di Kota Bontang.</w:t>
      </w:r>
    </w:p>
    <w:p w:rsidR="00B174D6" w:rsidRPr="003F2F62" w:rsidRDefault="00B174D6" w:rsidP="00B174D6">
      <w:pPr>
        <w:pStyle w:val="ListParagraph"/>
        <w:spacing w:line="480" w:lineRule="auto"/>
        <w:ind w:left="709" w:firstLine="720"/>
        <w:jc w:val="both"/>
        <w:rPr>
          <w:rFonts w:ascii="Cambria" w:hAnsi="Cambria"/>
          <w:color w:val="000000"/>
        </w:rPr>
      </w:pPr>
      <w:r w:rsidRPr="003F2F62">
        <w:rPr>
          <w:rFonts w:ascii="Cambria" w:hAnsi="Cambria"/>
          <w:color w:val="000000"/>
        </w:rPr>
        <w:t>Dalam mewujudkan tujuan tersebut, Dinas Penanaman Modal dan Pelayanan Terpadu Satu Pintu Kota Bontang telah menetapkan Sasar</w:t>
      </w:r>
      <w:r w:rsidR="00514B92" w:rsidRPr="003F2F62">
        <w:rPr>
          <w:rFonts w:ascii="Cambria" w:hAnsi="Cambria"/>
          <w:color w:val="000000"/>
        </w:rPr>
        <w:t>a</w:t>
      </w:r>
      <w:r w:rsidRPr="003F2F62">
        <w:rPr>
          <w:rFonts w:ascii="Cambria" w:hAnsi="Cambria"/>
          <w:color w:val="000000"/>
        </w:rPr>
        <w:t xml:space="preserve">n sebagai </w:t>
      </w:r>
      <w:proofErr w:type="gramStart"/>
      <w:r w:rsidRPr="003F2F62">
        <w:rPr>
          <w:rFonts w:ascii="Cambria" w:hAnsi="Cambria"/>
          <w:color w:val="000000"/>
        </w:rPr>
        <w:t>berikut :</w:t>
      </w:r>
      <w:proofErr w:type="gramEnd"/>
    </w:p>
    <w:p w:rsidR="003A6D5B" w:rsidRPr="003F2F62" w:rsidRDefault="003A6D5B" w:rsidP="003A6D5B">
      <w:pPr>
        <w:pStyle w:val="ListParagraph"/>
        <w:numPr>
          <w:ilvl w:val="0"/>
          <w:numId w:val="26"/>
        </w:numPr>
        <w:tabs>
          <w:tab w:val="left" w:pos="1276"/>
        </w:tabs>
        <w:autoSpaceDE w:val="0"/>
        <w:autoSpaceDN w:val="0"/>
        <w:adjustRightInd w:val="0"/>
        <w:spacing w:line="480" w:lineRule="auto"/>
        <w:contextualSpacing/>
        <w:rPr>
          <w:rFonts w:ascii="Cambria" w:hAnsi="Cambria"/>
          <w:b/>
          <w:bCs/>
          <w:color w:val="000000"/>
          <w:lang w:val="en-ID"/>
        </w:rPr>
      </w:pPr>
      <w:r w:rsidRPr="003F2F62">
        <w:rPr>
          <w:rFonts w:ascii="Cambria" w:hAnsi="Cambria"/>
          <w:b/>
          <w:bCs/>
          <w:color w:val="000000"/>
          <w:lang w:val="en-ID"/>
        </w:rPr>
        <w:t>Meningkatnya daya saing investasi daerah</w:t>
      </w:r>
    </w:p>
    <w:p w:rsidR="00CE3950" w:rsidRPr="003F2F62" w:rsidRDefault="00835796" w:rsidP="00731A13">
      <w:pPr>
        <w:tabs>
          <w:tab w:val="left" w:pos="709"/>
        </w:tabs>
        <w:spacing w:line="480" w:lineRule="auto"/>
        <w:jc w:val="both"/>
        <w:rPr>
          <w:rFonts w:ascii="Cambria" w:hAnsi="Cambria"/>
          <w:b/>
        </w:rPr>
      </w:pPr>
      <w:r w:rsidRPr="003F2F62">
        <w:rPr>
          <w:rFonts w:ascii="Cambria" w:hAnsi="Cambria"/>
          <w:b/>
          <w:lang w:val="id-ID"/>
        </w:rPr>
        <w:t>3.</w:t>
      </w:r>
      <w:r w:rsidR="00CE3950" w:rsidRPr="003F2F62">
        <w:rPr>
          <w:rFonts w:ascii="Cambria" w:hAnsi="Cambria"/>
          <w:b/>
        </w:rPr>
        <w:t>3</w:t>
      </w:r>
      <w:r w:rsidR="00CE3950" w:rsidRPr="003F2F62">
        <w:rPr>
          <w:rFonts w:ascii="Cambria" w:hAnsi="Cambria"/>
          <w:b/>
          <w:lang w:val="id-ID"/>
        </w:rPr>
        <w:t xml:space="preserve">. </w:t>
      </w:r>
      <w:r w:rsidR="009A202A" w:rsidRPr="003F2F62">
        <w:rPr>
          <w:rFonts w:ascii="Cambria" w:hAnsi="Cambria"/>
          <w:b/>
        </w:rPr>
        <w:tab/>
      </w:r>
      <w:r w:rsidR="009A202A" w:rsidRPr="003F2F62">
        <w:rPr>
          <w:rFonts w:ascii="Cambria" w:hAnsi="Cambria"/>
          <w:b/>
        </w:rPr>
        <w:tab/>
      </w:r>
      <w:r w:rsidR="00CE3950" w:rsidRPr="003F2F62">
        <w:rPr>
          <w:rFonts w:ascii="Cambria" w:hAnsi="Cambria"/>
          <w:b/>
        </w:rPr>
        <w:t xml:space="preserve">PROGRAM DAN KEGIATAN </w:t>
      </w:r>
    </w:p>
    <w:p w:rsidR="0084059C" w:rsidRPr="003F2F62" w:rsidRDefault="0084059C" w:rsidP="00731A13">
      <w:pPr>
        <w:spacing w:line="480" w:lineRule="auto"/>
        <w:ind w:left="720" w:firstLine="720"/>
        <w:jc w:val="both"/>
        <w:rPr>
          <w:rFonts w:ascii="Cambria" w:hAnsi="Cambria"/>
        </w:rPr>
      </w:pPr>
      <w:proofErr w:type="gramStart"/>
      <w:r w:rsidRPr="003F2F62">
        <w:rPr>
          <w:rFonts w:ascii="Cambria" w:hAnsi="Cambria"/>
        </w:rPr>
        <w:t xml:space="preserve">Program merupakan kumpulan kegiatan yang sistematis dan terpadu untuk mendapatkan hasil yang dilaksanakan oleh satu dan beberapa instansi pemerintah dalam rangka kerjasama </w:t>
      </w:r>
      <w:r w:rsidR="00BF248C" w:rsidRPr="003F2F62">
        <w:rPr>
          <w:rFonts w:ascii="Cambria" w:hAnsi="Cambria"/>
        </w:rPr>
        <w:t xml:space="preserve">untuk </w:t>
      </w:r>
      <w:r w:rsidRPr="003F2F62">
        <w:rPr>
          <w:rFonts w:ascii="Cambria" w:hAnsi="Cambria"/>
        </w:rPr>
        <w:t>mencapai sasaran tertentu.</w:t>
      </w:r>
      <w:proofErr w:type="gramEnd"/>
    </w:p>
    <w:p w:rsidR="00B174D6" w:rsidRPr="003F2F62" w:rsidRDefault="00FC29D8" w:rsidP="00731A13">
      <w:pPr>
        <w:spacing w:line="480" w:lineRule="auto"/>
        <w:ind w:left="720" w:firstLine="720"/>
        <w:jc w:val="both"/>
        <w:rPr>
          <w:rFonts w:ascii="Cambria" w:hAnsi="Cambria"/>
          <w:lang w:val="en-ID"/>
        </w:rPr>
      </w:pPr>
      <w:r w:rsidRPr="003F2F62">
        <w:rPr>
          <w:rFonts w:ascii="Cambria" w:hAnsi="Cambria"/>
          <w:lang w:val="id-ID"/>
        </w:rPr>
        <w:t>D</w:t>
      </w:r>
      <w:r w:rsidR="004E4CC5" w:rsidRPr="003F2F62">
        <w:rPr>
          <w:rFonts w:ascii="Cambria" w:hAnsi="Cambria"/>
          <w:lang w:val="en-ID"/>
        </w:rPr>
        <w:t xml:space="preserve">inas </w:t>
      </w:r>
      <w:r w:rsidRPr="003F2F62">
        <w:rPr>
          <w:rFonts w:ascii="Cambria" w:hAnsi="Cambria"/>
          <w:lang w:val="id-ID"/>
        </w:rPr>
        <w:t>P</w:t>
      </w:r>
      <w:r w:rsidR="004E4CC5" w:rsidRPr="003F2F62">
        <w:rPr>
          <w:rFonts w:ascii="Cambria" w:hAnsi="Cambria"/>
          <w:lang w:val="en-ID"/>
        </w:rPr>
        <w:t xml:space="preserve">enanaman </w:t>
      </w:r>
      <w:r w:rsidRPr="003F2F62">
        <w:rPr>
          <w:rFonts w:ascii="Cambria" w:hAnsi="Cambria"/>
          <w:lang w:val="id-ID"/>
        </w:rPr>
        <w:t>M</w:t>
      </w:r>
      <w:r w:rsidR="004E4CC5" w:rsidRPr="003F2F62">
        <w:rPr>
          <w:rFonts w:ascii="Cambria" w:hAnsi="Cambria"/>
          <w:lang w:val="en-ID"/>
        </w:rPr>
        <w:t xml:space="preserve">odal dan </w:t>
      </w:r>
      <w:r w:rsidRPr="003F2F62">
        <w:rPr>
          <w:rFonts w:ascii="Cambria" w:hAnsi="Cambria"/>
          <w:lang w:val="id-ID"/>
        </w:rPr>
        <w:t>P</w:t>
      </w:r>
      <w:r w:rsidR="00614529" w:rsidRPr="003F2F62">
        <w:rPr>
          <w:rFonts w:ascii="Cambria" w:hAnsi="Cambria"/>
          <w:lang w:val="en-ID"/>
        </w:rPr>
        <w:t xml:space="preserve">elayanan </w:t>
      </w:r>
      <w:r w:rsidRPr="003F2F62">
        <w:rPr>
          <w:rFonts w:ascii="Cambria" w:hAnsi="Cambria"/>
          <w:lang w:val="id-ID"/>
        </w:rPr>
        <w:t>T</w:t>
      </w:r>
      <w:r w:rsidR="00614529" w:rsidRPr="003F2F62">
        <w:rPr>
          <w:rFonts w:ascii="Cambria" w:hAnsi="Cambria"/>
          <w:lang w:val="en-ID"/>
        </w:rPr>
        <w:t xml:space="preserve">erpadu </w:t>
      </w:r>
      <w:r w:rsidRPr="003F2F62">
        <w:rPr>
          <w:rFonts w:ascii="Cambria" w:hAnsi="Cambria"/>
          <w:lang w:val="id-ID"/>
        </w:rPr>
        <w:t>S</w:t>
      </w:r>
      <w:r w:rsidR="00614529" w:rsidRPr="003F2F62">
        <w:rPr>
          <w:rFonts w:ascii="Cambria" w:hAnsi="Cambria"/>
          <w:lang w:val="en-ID"/>
        </w:rPr>
        <w:t xml:space="preserve">atu </w:t>
      </w:r>
      <w:r w:rsidRPr="003F2F62">
        <w:rPr>
          <w:rFonts w:ascii="Cambria" w:hAnsi="Cambria"/>
          <w:lang w:val="id-ID"/>
        </w:rPr>
        <w:t>P</w:t>
      </w:r>
      <w:r w:rsidR="00614529" w:rsidRPr="003F2F62">
        <w:rPr>
          <w:rFonts w:ascii="Cambria" w:hAnsi="Cambria"/>
          <w:lang w:val="en-ID"/>
        </w:rPr>
        <w:t>intu</w:t>
      </w:r>
      <w:r w:rsidR="0007769F" w:rsidRPr="003F2F62">
        <w:rPr>
          <w:rFonts w:ascii="Cambria" w:hAnsi="Cambria"/>
          <w:lang w:val="id-ID"/>
        </w:rPr>
        <w:t xml:space="preserve"> sesuai dengan tugas </w:t>
      </w:r>
      <w:r w:rsidR="00BF248C" w:rsidRPr="003F2F62">
        <w:rPr>
          <w:rFonts w:ascii="Cambria" w:hAnsi="Cambria"/>
          <w:lang w:val="id-ID"/>
        </w:rPr>
        <w:t>dan fungs</w:t>
      </w:r>
      <w:r w:rsidR="00BF248C" w:rsidRPr="003F2F62">
        <w:rPr>
          <w:rFonts w:ascii="Cambria" w:hAnsi="Cambria"/>
          <w:lang w:val="en-ID"/>
        </w:rPr>
        <w:t>i</w:t>
      </w:r>
      <w:r w:rsidR="0007769F" w:rsidRPr="003F2F62">
        <w:rPr>
          <w:rFonts w:ascii="Cambria" w:hAnsi="Cambria"/>
          <w:lang w:val="id-ID"/>
        </w:rPr>
        <w:t xml:space="preserve"> sebagai lembaga </w:t>
      </w:r>
      <w:r w:rsidR="009A3D8E" w:rsidRPr="003F2F62">
        <w:rPr>
          <w:rFonts w:ascii="Cambria" w:hAnsi="Cambria"/>
          <w:lang w:val="id-ID"/>
        </w:rPr>
        <w:t>teknis daerah yang melaksanakan</w:t>
      </w:r>
      <w:r w:rsidR="009A3D8E" w:rsidRPr="003F2F62">
        <w:rPr>
          <w:rFonts w:ascii="Cambria" w:hAnsi="Cambria"/>
          <w:color w:val="C00000"/>
          <w:lang w:val="id-ID"/>
        </w:rPr>
        <w:t xml:space="preserve"> </w:t>
      </w:r>
      <w:r w:rsidR="009A3D8E" w:rsidRPr="003F2F62">
        <w:rPr>
          <w:rFonts w:ascii="Cambria" w:hAnsi="Cambria"/>
        </w:rPr>
        <w:t>penyusunan dan pelaksanaan kebijakan d</w:t>
      </w:r>
      <w:r w:rsidR="00BF248C" w:rsidRPr="003F2F62">
        <w:rPr>
          <w:rFonts w:ascii="Cambria" w:hAnsi="Cambria"/>
        </w:rPr>
        <w:t>aerah di bidang  penanaman modal, periz</w:t>
      </w:r>
      <w:r w:rsidR="009A3D8E" w:rsidRPr="003F2F62">
        <w:rPr>
          <w:rFonts w:ascii="Cambria" w:hAnsi="Cambria"/>
        </w:rPr>
        <w:t>inan</w:t>
      </w:r>
      <w:r w:rsidR="00BF248C" w:rsidRPr="003F2F62">
        <w:rPr>
          <w:rFonts w:ascii="Cambria" w:hAnsi="Cambria"/>
        </w:rPr>
        <w:t xml:space="preserve"> dan non perizinan serta</w:t>
      </w:r>
      <w:r w:rsidR="00C464E2" w:rsidRPr="003F2F62">
        <w:rPr>
          <w:rFonts w:ascii="Cambria" w:hAnsi="Cambria"/>
          <w:lang w:val="id-ID"/>
        </w:rPr>
        <w:t xml:space="preserve"> </w:t>
      </w:r>
    </w:p>
    <w:p w:rsidR="00941E07" w:rsidRPr="003F2F62" w:rsidRDefault="00BF248C" w:rsidP="00B174D6">
      <w:pPr>
        <w:spacing w:line="480" w:lineRule="auto"/>
        <w:ind w:left="720"/>
        <w:jc w:val="both"/>
        <w:rPr>
          <w:rFonts w:ascii="Cambria" w:hAnsi="Cambria"/>
          <w:color w:val="C00000"/>
        </w:rPr>
      </w:pPr>
      <w:r w:rsidRPr="003F2F62">
        <w:rPr>
          <w:rFonts w:ascii="Cambria" w:hAnsi="Cambria"/>
          <w:lang w:val="en-ID"/>
        </w:rPr>
        <w:lastRenderedPageBreak/>
        <w:t xml:space="preserve">pengaduan, </w:t>
      </w:r>
      <w:r w:rsidR="00BE61B2" w:rsidRPr="003F2F62">
        <w:rPr>
          <w:rFonts w:ascii="Cambria" w:hAnsi="Cambria"/>
          <w:lang w:val="en-ID"/>
        </w:rPr>
        <w:t>pengendalian</w:t>
      </w:r>
      <w:r w:rsidRPr="003F2F62">
        <w:rPr>
          <w:rFonts w:ascii="Cambria" w:hAnsi="Cambria"/>
          <w:lang w:val="en-ID"/>
        </w:rPr>
        <w:t>, kebijakan dan pelaporan layanan</w:t>
      </w:r>
      <w:r w:rsidR="0007769F" w:rsidRPr="003F2F62">
        <w:rPr>
          <w:rFonts w:ascii="Cambria" w:hAnsi="Cambria"/>
          <w:lang w:val="id-ID"/>
        </w:rPr>
        <w:t xml:space="preserve"> dituntut untuk me</w:t>
      </w:r>
      <w:r w:rsidR="00D75833" w:rsidRPr="003F2F62">
        <w:rPr>
          <w:rFonts w:ascii="Cambria" w:hAnsi="Cambria"/>
        </w:rPr>
        <w:t>mberikan pelayanan terbaik kepada masyarakat dan merangsang pertumbuhan ekonomi dengan</w:t>
      </w:r>
      <w:r w:rsidR="00493D65">
        <w:rPr>
          <w:rFonts w:ascii="Cambria" w:hAnsi="Cambria"/>
        </w:rPr>
        <w:t xml:space="preserve"> </w:t>
      </w:r>
      <w:r w:rsidR="003A6D5B" w:rsidRPr="003F2F62">
        <w:rPr>
          <w:rFonts w:ascii="Cambria" w:hAnsi="Cambria"/>
        </w:rPr>
        <w:t>m</w:t>
      </w:r>
      <w:r w:rsidR="00D75833" w:rsidRPr="003F2F62">
        <w:rPr>
          <w:rFonts w:ascii="Cambria" w:hAnsi="Cambria"/>
        </w:rPr>
        <w:t>empromosikan keunggulan daerah sehingga menarik investor mena</w:t>
      </w:r>
      <w:r w:rsidR="00C464E2" w:rsidRPr="003F2F62">
        <w:rPr>
          <w:rFonts w:ascii="Cambria" w:hAnsi="Cambria"/>
        </w:rPr>
        <w:t xml:space="preserve">namkan modalnya </w:t>
      </w:r>
      <w:r w:rsidR="00493D65">
        <w:rPr>
          <w:rFonts w:ascii="Cambria" w:hAnsi="Cambria"/>
        </w:rPr>
        <w:t xml:space="preserve"> </w:t>
      </w:r>
      <w:r w:rsidR="00C464E2" w:rsidRPr="003F2F62">
        <w:rPr>
          <w:rFonts w:ascii="Cambria" w:hAnsi="Cambria"/>
        </w:rPr>
        <w:t>di Kota Bontang</w:t>
      </w:r>
      <w:r w:rsidR="00C464E2" w:rsidRPr="003F2F62">
        <w:rPr>
          <w:rFonts w:ascii="Cambria" w:hAnsi="Cambria"/>
          <w:lang w:val="id-ID"/>
        </w:rPr>
        <w:t xml:space="preserve">, </w:t>
      </w:r>
      <w:r w:rsidR="000B39A8" w:rsidRPr="003F2F62">
        <w:rPr>
          <w:rFonts w:ascii="Cambria" w:hAnsi="Cambria"/>
        </w:rPr>
        <w:t xml:space="preserve">maka </w:t>
      </w:r>
      <w:r w:rsidR="0084059C" w:rsidRPr="003F2F62">
        <w:rPr>
          <w:rFonts w:ascii="Cambria" w:hAnsi="Cambria"/>
        </w:rPr>
        <w:t xml:space="preserve">program dan kegiatan yang dirancang </w:t>
      </w:r>
      <w:r w:rsidR="00BE61B2" w:rsidRPr="003F2F62">
        <w:rPr>
          <w:rFonts w:ascii="Cambria" w:hAnsi="Cambria"/>
        </w:rPr>
        <w:t>D</w:t>
      </w:r>
      <w:r w:rsidR="004E4CC5" w:rsidRPr="003F2F62">
        <w:rPr>
          <w:rFonts w:ascii="Cambria" w:hAnsi="Cambria"/>
        </w:rPr>
        <w:t xml:space="preserve">inas </w:t>
      </w:r>
      <w:r w:rsidR="00BE61B2" w:rsidRPr="003F2F62">
        <w:rPr>
          <w:rFonts w:ascii="Cambria" w:hAnsi="Cambria"/>
        </w:rPr>
        <w:t>P</w:t>
      </w:r>
      <w:r w:rsidR="004E4CC5" w:rsidRPr="003F2F62">
        <w:rPr>
          <w:rFonts w:ascii="Cambria" w:hAnsi="Cambria"/>
        </w:rPr>
        <w:t xml:space="preserve">enanaman </w:t>
      </w:r>
      <w:r w:rsidR="00BE61B2" w:rsidRPr="003F2F62">
        <w:rPr>
          <w:rFonts w:ascii="Cambria" w:hAnsi="Cambria"/>
        </w:rPr>
        <w:t>M</w:t>
      </w:r>
      <w:r w:rsidR="004E4CC5" w:rsidRPr="003F2F62">
        <w:rPr>
          <w:rFonts w:ascii="Cambria" w:hAnsi="Cambria"/>
        </w:rPr>
        <w:t>odal  dan P</w:t>
      </w:r>
      <w:r w:rsidR="00614529" w:rsidRPr="003F2F62">
        <w:rPr>
          <w:rFonts w:ascii="Cambria" w:hAnsi="Cambria"/>
        </w:rPr>
        <w:t xml:space="preserve">elayanan </w:t>
      </w:r>
      <w:r w:rsidR="00FC29D8" w:rsidRPr="003F2F62">
        <w:rPr>
          <w:rFonts w:ascii="Cambria" w:hAnsi="Cambria"/>
        </w:rPr>
        <w:t>T</w:t>
      </w:r>
      <w:r w:rsidR="00614529" w:rsidRPr="003F2F62">
        <w:rPr>
          <w:rFonts w:ascii="Cambria" w:hAnsi="Cambria"/>
        </w:rPr>
        <w:t xml:space="preserve">erpadu </w:t>
      </w:r>
      <w:r w:rsidR="00FC29D8" w:rsidRPr="003F2F62">
        <w:rPr>
          <w:rFonts w:ascii="Cambria" w:hAnsi="Cambria"/>
        </w:rPr>
        <w:t>S</w:t>
      </w:r>
      <w:r w:rsidR="00614529" w:rsidRPr="003F2F62">
        <w:rPr>
          <w:rFonts w:ascii="Cambria" w:hAnsi="Cambria"/>
        </w:rPr>
        <w:t xml:space="preserve">atu </w:t>
      </w:r>
      <w:r w:rsidR="00FC29D8" w:rsidRPr="003F2F62">
        <w:rPr>
          <w:rFonts w:ascii="Cambria" w:hAnsi="Cambria"/>
        </w:rPr>
        <w:t>P</w:t>
      </w:r>
      <w:r w:rsidR="00614529" w:rsidRPr="003F2F62">
        <w:rPr>
          <w:rFonts w:ascii="Cambria" w:hAnsi="Cambria"/>
        </w:rPr>
        <w:t>intu</w:t>
      </w:r>
      <w:r w:rsidR="0084059C" w:rsidRPr="003F2F62">
        <w:rPr>
          <w:rFonts w:ascii="Cambria" w:hAnsi="Cambria"/>
        </w:rPr>
        <w:t xml:space="preserve"> Kota </w:t>
      </w:r>
      <w:r w:rsidR="008D531B" w:rsidRPr="003F2F62">
        <w:rPr>
          <w:rFonts w:ascii="Cambria" w:hAnsi="Cambria"/>
        </w:rPr>
        <w:t>Bontang</w:t>
      </w:r>
      <w:r w:rsidR="0084059C" w:rsidRPr="003F2F62">
        <w:rPr>
          <w:rFonts w:ascii="Cambria" w:hAnsi="Cambria"/>
        </w:rPr>
        <w:t xml:space="preserve"> tahun </w:t>
      </w:r>
      <w:r w:rsidR="00FC29D8" w:rsidRPr="003F2F62">
        <w:rPr>
          <w:rFonts w:ascii="Cambria" w:hAnsi="Cambria"/>
        </w:rPr>
        <w:t>20</w:t>
      </w:r>
      <w:r w:rsidR="00BF6D9F" w:rsidRPr="003F2F62">
        <w:rPr>
          <w:rFonts w:ascii="Cambria" w:hAnsi="Cambria"/>
        </w:rPr>
        <w:t>2</w:t>
      </w:r>
      <w:r w:rsidR="00945ADA" w:rsidRPr="003F2F62">
        <w:rPr>
          <w:rFonts w:ascii="Cambria" w:hAnsi="Cambria"/>
        </w:rPr>
        <w:t>2</w:t>
      </w:r>
      <w:r w:rsidR="00A551D5" w:rsidRPr="003F2F62">
        <w:rPr>
          <w:rFonts w:ascii="Cambria" w:hAnsi="Cambria"/>
        </w:rPr>
        <w:t xml:space="preserve"> terdiri dari :</w:t>
      </w:r>
    </w:p>
    <w:p w:rsidR="00A551D5" w:rsidRPr="003F2F62" w:rsidRDefault="00B70F92" w:rsidP="00731A13">
      <w:pPr>
        <w:spacing w:line="480" w:lineRule="auto"/>
        <w:ind w:left="720"/>
        <w:jc w:val="both"/>
        <w:rPr>
          <w:rFonts w:ascii="Cambria" w:hAnsi="Cambria"/>
          <w:b/>
          <w:u w:val="single"/>
        </w:rPr>
      </w:pPr>
      <w:r w:rsidRPr="003F2F62">
        <w:rPr>
          <w:rFonts w:ascii="Cambria" w:hAnsi="Cambria"/>
          <w:b/>
          <w:u w:val="single"/>
        </w:rPr>
        <w:t>URUSAN PEMERINTAHAN BIDANG PENANAMAN MODAL</w:t>
      </w:r>
    </w:p>
    <w:p w:rsidR="00A362DE" w:rsidRPr="003F2F62" w:rsidRDefault="00A362DE" w:rsidP="00B70F92">
      <w:pPr>
        <w:numPr>
          <w:ilvl w:val="0"/>
          <w:numId w:val="6"/>
        </w:numPr>
        <w:spacing w:line="480" w:lineRule="auto"/>
        <w:ind w:left="1080"/>
        <w:jc w:val="both"/>
        <w:rPr>
          <w:rFonts w:ascii="Cambria" w:hAnsi="Cambria"/>
          <w:b/>
        </w:rPr>
      </w:pPr>
      <w:r w:rsidRPr="003F2F62">
        <w:rPr>
          <w:rFonts w:ascii="Cambria" w:hAnsi="Cambria"/>
          <w:b/>
        </w:rPr>
        <w:t>Program Pe</w:t>
      </w:r>
      <w:r w:rsidR="001E5A80" w:rsidRPr="003F2F62">
        <w:rPr>
          <w:rFonts w:ascii="Cambria" w:hAnsi="Cambria"/>
          <w:b/>
        </w:rPr>
        <w:t>nunjang Urusan Pemerintahan Daerah</w:t>
      </w:r>
    </w:p>
    <w:p w:rsidR="00A362DE" w:rsidRPr="003F2F62" w:rsidRDefault="00A362DE" w:rsidP="00731A13">
      <w:pPr>
        <w:spacing w:line="480" w:lineRule="auto"/>
        <w:ind w:left="1080"/>
        <w:jc w:val="both"/>
        <w:rPr>
          <w:rFonts w:ascii="Cambria" w:hAnsi="Cambria"/>
        </w:rPr>
      </w:pPr>
      <w:r w:rsidRPr="003F2F62">
        <w:rPr>
          <w:rFonts w:ascii="Cambria" w:hAnsi="Cambria"/>
        </w:rPr>
        <w:t xml:space="preserve">Program ini bertujuan untuk meningkatkan kualitas pengelolaan administrasi kepemerintahan daerah secara efektif dan efisien, transparan dan akuntabel, dengan </w:t>
      </w:r>
      <w:r w:rsidR="00DA3FDD" w:rsidRPr="003F2F62">
        <w:rPr>
          <w:rFonts w:ascii="Cambria" w:hAnsi="Cambria"/>
        </w:rPr>
        <w:t>Sub K</w:t>
      </w:r>
      <w:r w:rsidRPr="003F2F62">
        <w:rPr>
          <w:rFonts w:ascii="Cambria" w:hAnsi="Cambria"/>
        </w:rPr>
        <w:t xml:space="preserve">egiatan antara </w:t>
      </w:r>
      <w:proofErr w:type="gramStart"/>
      <w:r w:rsidRPr="003F2F62">
        <w:rPr>
          <w:rFonts w:ascii="Cambria" w:hAnsi="Cambria"/>
        </w:rPr>
        <w:t>lain :</w:t>
      </w:r>
      <w:proofErr w:type="gramEnd"/>
    </w:p>
    <w:p w:rsidR="001E5A80" w:rsidRPr="003F2F62" w:rsidRDefault="001E5A80" w:rsidP="00B70F92">
      <w:pPr>
        <w:numPr>
          <w:ilvl w:val="0"/>
          <w:numId w:val="7"/>
        </w:numPr>
        <w:spacing w:line="480" w:lineRule="auto"/>
        <w:ind w:left="1440"/>
        <w:jc w:val="both"/>
        <w:rPr>
          <w:rFonts w:ascii="Cambria" w:hAnsi="Cambria"/>
        </w:rPr>
      </w:pPr>
      <w:r w:rsidRPr="003F2F62">
        <w:rPr>
          <w:rFonts w:ascii="Cambria" w:hAnsi="Cambria"/>
        </w:rPr>
        <w:t>Penyediaan Gaji dan Tunjangan ASN;</w:t>
      </w:r>
    </w:p>
    <w:p w:rsidR="00A362DE" w:rsidRPr="003F2F62" w:rsidRDefault="00514B92" w:rsidP="00B70F92">
      <w:pPr>
        <w:numPr>
          <w:ilvl w:val="0"/>
          <w:numId w:val="7"/>
        </w:numPr>
        <w:spacing w:line="480" w:lineRule="auto"/>
        <w:ind w:left="1440"/>
        <w:jc w:val="both"/>
        <w:rPr>
          <w:rFonts w:ascii="Cambria" w:hAnsi="Cambria"/>
        </w:rPr>
      </w:pPr>
      <w:r w:rsidRPr="003F2F62">
        <w:rPr>
          <w:rFonts w:ascii="Cambria" w:hAnsi="Cambria"/>
        </w:rPr>
        <w:t>Pengadaan Pakaian Dinas Beserta Atribut Kelengkapannya</w:t>
      </w:r>
      <w:r w:rsidR="00262979" w:rsidRPr="003F2F62">
        <w:rPr>
          <w:rFonts w:ascii="Cambria" w:hAnsi="Cambria"/>
        </w:rPr>
        <w:t>;</w:t>
      </w:r>
    </w:p>
    <w:p w:rsidR="00A362DE" w:rsidRPr="003F2F62" w:rsidRDefault="00514B92" w:rsidP="00B70F92">
      <w:pPr>
        <w:numPr>
          <w:ilvl w:val="0"/>
          <w:numId w:val="7"/>
        </w:numPr>
        <w:spacing w:line="480" w:lineRule="auto"/>
        <w:ind w:left="1440"/>
        <w:jc w:val="both"/>
        <w:rPr>
          <w:rFonts w:ascii="Cambria" w:hAnsi="Cambria"/>
        </w:rPr>
      </w:pPr>
      <w:r w:rsidRPr="003F2F62">
        <w:rPr>
          <w:rFonts w:ascii="Cambria" w:hAnsi="Cambria"/>
        </w:rPr>
        <w:t>Pendidikan dan Pelatihan  Pegawai Berdasarkan Tugas dan Fungsi</w:t>
      </w:r>
      <w:r w:rsidR="00262979" w:rsidRPr="003F2F62">
        <w:rPr>
          <w:rFonts w:ascii="Cambria" w:hAnsi="Cambria"/>
        </w:rPr>
        <w:t>;</w:t>
      </w:r>
    </w:p>
    <w:p w:rsidR="00A362DE" w:rsidRPr="003F2F62" w:rsidRDefault="00A362DE" w:rsidP="00B70F92">
      <w:pPr>
        <w:numPr>
          <w:ilvl w:val="0"/>
          <w:numId w:val="7"/>
        </w:numPr>
        <w:spacing w:line="480" w:lineRule="auto"/>
        <w:ind w:left="1440"/>
        <w:jc w:val="both"/>
        <w:rPr>
          <w:rFonts w:ascii="Cambria" w:hAnsi="Cambria"/>
        </w:rPr>
      </w:pPr>
      <w:r w:rsidRPr="003F2F62">
        <w:rPr>
          <w:rFonts w:ascii="Cambria" w:hAnsi="Cambria"/>
        </w:rPr>
        <w:t>Pen</w:t>
      </w:r>
      <w:r w:rsidR="00514B92" w:rsidRPr="003F2F62">
        <w:rPr>
          <w:rFonts w:ascii="Cambria" w:hAnsi="Cambria"/>
        </w:rPr>
        <w:t>yediaan Peralatan dan Perlengkapan Kantor</w:t>
      </w:r>
      <w:r w:rsidR="00262979" w:rsidRPr="003F2F62">
        <w:rPr>
          <w:rFonts w:ascii="Cambria" w:hAnsi="Cambria"/>
        </w:rPr>
        <w:t>;</w:t>
      </w:r>
    </w:p>
    <w:p w:rsidR="00A362DE" w:rsidRPr="003F2F62" w:rsidRDefault="00A362DE" w:rsidP="00B70F92">
      <w:pPr>
        <w:numPr>
          <w:ilvl w:val="0"/>
          <w:numId w:val="7"/>
        </w:numPr>
        <w:spacing w:line="480" w:lineRule="auto"/>
        <w:ind w:left="1440"/>
        <w:jc w:val="both"/>
        <w:rPr>
          <w:rFonts w:ascii="Cambria" w:hAnsi="Cambria"/>
        </w:rPr>
      </w:pPr>
      <w:r w:rsidRPr="003F2F62">
        <w:rPr>
          <w:rFonts w:ascii="Cambria" w:hAnsi="Cambria"/>
        </w:rPr>
        <w:t xml:space="preserve">Penyediaan </w:t>
      </w:r>
      <w:r w:rsidR="00514B92" w:rsidRPr="003F2F62">
        <w:rPr>
          <w:rFonts w:ascii="Cambria" w:hAnsi="Cambria"/>
        </w:rPr>
        <w:t>Bahan Logistik Kantor</w:t>
      </w:r>
      <w:r w:rsidR="00262979" w:rsidRPr="003F2F62">
        <w:rPr>
          <w:rFonts w:ascii="Cambria" w:hAnsi="Cambria"/>
        </w:rPr>
        <w:t>;</w:t>
      </w:r>
    </w:p>
    <w:p w:rsidR="00A362DE" w:rsidRPr="003F2F62" w:rsidRDefault="00A362DE" w:rsidP="00B70F92">
      <w:pPr>
        <w:numPr>
          <w:ilvl w:val="0"/>
          <w:numId w:val="7"/>
        </w:numPr>
        <w:spacing w:line="480" w:lineRule="auto"/>
        <w:ind w:left="1440"/>
        <w:jc w:val="both"/>
        <w:rPr>
          <w:rFonts w:ascii="Cambria" w:hAnsi="Cambria"/>
        </w:rPr>
      </w:pPr>
      <w:r w:rsidRPr="003F2F62">
        <w:rPr>
          <w:rFonts w:ascii="Cambria" w:hAnsi="Cambria"/>
        </w:rPr>
        <w:t xml:space="preserve">Penyediaan </w:t>
      </w:r>
      <w:r w:rsidR="00262979" w:rsidRPr="003F2F62">
        <w:rPr>
          <w:rFonts w:ascii="Cambria" w:hAnsi="Cambria"/>
        </w:rPr>
        <w:t>Barang Cetakan dan Penggandaan;</w:t>
      </w:r>
    </w:p>
    <w:p w:rsidR="00A362DE" w:rsidRPr="003F2F62" w:rsidRDefault="00A362DE" w:rsidP="00B70F92">
      <w:pPr>
        <w:numPr>
          <w:ilvl w:val="0"/>
          <w:numId w:val="7"/>
        </w:numPr>
        <w:spacing w:line="480" w:lineRule="auto"/>
        <w:ind w:left="1440"/>
        <w:jc w:val="both"/>
        <w:rPr>
          <w:rFonts w:ascii="Cambria" w:hAnsi="Cambria"/>
        </w:rPr>
      </w:pPr>
      <w:r w:rsidRPr="003F2F62">
        <w:rPr>
          <w:rFonts w:ascii="Cambria" w:hAnsi="Cambria"/>
        </w:rPr>
        <w:t>Peny</w:t>
      </w:r>
      <w:r w:rsidR="00514B92" w:rsidRPr="003F2F62">
        <w:rPr>
          <w:rFonts w:ascii="Cambria" w:hAnsi="Cambria"/>
        </w:rPr>
        <w:t>elenggaraan Rapat Koordinasi dan Konsultasi SKPD</w:t>
      </w:r>
      <w:r w:rsidR="00262979" w:rsidRPr="003F2F62">
        <w:rPr>
          <w:rFonts w:ascii="Cambria" w:hAnsi="Cambria"/>
        </w:rPr>
        <w:t>;</w:t>
      </w:r>
    </w:p>
    <w:p w:rsidR="00A362DE" w:rsidRPr="003F2F62" w:rsidRDefault="00262979" w:rsidP="00B70F92">
      <w:pPr>
        <w:numPr>
          <w:ilvl w:val="0"/>
          <w:numId w:val="7"/>
        </w:numPr>
        <w:spacing w:line="480" w:lineRule="auto"/>
        <w:ind w:left="1440"/>
        <w:jc w:val="both"/>
        <w:rPr>
          <w:rFonts w:ascii="Cambria" w:hAnsi="Cambria"/>
        </w:rPr>
      </w:pPr>
      <w:r w:rsidRPr="003F2F62">
        <w:rPr>
          <w:rFonts w:ascii="Cambria" w:hAnsi="Cambria"/>
        </w:rPr>
        <w:t xml:space="preserve">Penyediaan </w:t>
      </w:r>
      <w:r w:rsidR="00514B92" w:rsidRPr="003F2F62">
        <w:rPr>
          <w:rFonts w:ascii="Cambria" w:hAnsi="Cambria"/>
        </w:rPr>
        <w:t>Jasa Surat Menyurat</w:t>
      </w:r>
      <w:r w:rsidRPr="003F2F62">
        <w:rPr>
          <w:rFonts w:ascii="Cambria" w:hAnsi="Cambria"/>
        </w:rPr>
        <w:t>;</w:t>
      </w:r>
    </w:p>
    <w:p w:rsidR="00262979" w:rsidRPr="003F2F62" w:rsidRDefault="00262979" w:rsidP="00B70F92">
      <w:pPr>
        <w:numPr>
          <w:ilvl w:val="0"/>
          <w:numId w:val="7"/>
        </w:numPr>
        <w:spacing w:line="480" w:lineRule="auto"/>
        <w:ind w:left="1440"/>
        <w:jc w:val="both"/>
        <w:rPr>
          <w:rFonts w:ascii="Cambria" w:hAnsi="Cambria"/>
        </w:rPr>
      </w:pPr>
      <w:r w:rsidRPr="003F2F62">
        <w:rPr>
          <w:rFonts w:ascii="Cambria" w:hAnsi="Cambria"/>
        </w:rPr>
        <w:t xml:space="preserve">Penyediaan </w:t>
      </w:r>
      <w:r w:rsidR="00514B92" w:rsidRPr="003F2F62">
        <w:rPr>
          <w:rFonts w:ascii="Cambria" w:hAnsi="Cambria"/>
        </w:rPr>
        <w:t>Jasa Komunikasi, Sumber Daya Air dan Listrik</w:t>
      </w:r>
      <w:r w:rsidRPr="003F2F62">
        <w:rPr>
          <w:rFonts w:ascii="Cambria" w:hAnsi="Cambria"/>
        </w:rPr>
        <w:t>;</w:t>
      </w:r>
    </w:p>
    <w:p w:rsidR="001E5A80" w:rsidRPr="003F2F62" w:rsidRDefault="00514B92" w:rsidP="00B70F92">
      <w:pPr>
        <w:numPr>
          <w:ilvl w:val="0"/>
          <w:numId w:val="7"/>
        </w:numPr>
        <w:spacing w:line="480" w:lineRule="auto"/>
        <w:ind w:left="1418"/>
        <w:jc w:val="both"/>
        <w:rPr>
          <w:rFonts w:ascii="Cambria" w:hAnsi="Cambria"/>
        </w:rPr>
      </w:pPr>
      <w:r w:rsidRPr="003F2F62">
        <w:rPr>
          <w:rFonts w:ascii="Cambria" w:hAnsi="Cambria"/>
        </w:rPr>
        <w:t>Penyediaan Jasa Pelayanan Umum Kantor</w:t>
      </w:r>
      <w:r w:rsidR="00262979" w:rsidRPr="003F2F62">
        <w:rPr>
          <w:rFonts w:ascii="Cambria" w:hAnsi="Cambria"/>
        </w:rPr>
        <w:t xml:space="preserve">; </w:t>
      </w:r>
    </w:p>
    <w:p w:rsidR="00DF73F9" w:rsidRPr="003F2F62" w:rsidRDefault="00514B92" w:rsidP="00B70F92">
      <w:pPr>
        <w:numPr>
          <w:ilvl w:val="0"/>
          <w:numId w:val="7"/>
        </w:numPr>
        <w:spacing w:line="480" w:lineRule="auto"/>
        <w:ind w:left="1418"/>
        <w:jc w:val="both"/>
        <w:rPr>
          <w:rFonts w:ascii="Cambria" w:hAnsi="Cambria"/>
        </w:rPr>
      </w:pPr>
      <w:r w:rsidRPr="003F2F62">
        <w:rPr>
          <w:rFonts w:ascii="Cambria" w:hAnsi="Cambria"/>
        </w:rPr>
        <w:t>Penyediaan Jasa Pemeliharaan, Biaya Pemeliharaan, Pajak, dan Perizinan Kendaraan Dinas/Operasional atau Lapangan</w:t>
      </w:r>
      <w:r w:rsidR="00262979" w:rsidRPr="003F2F62">
        <w:rPr>
          <w:rFonts w:ascii="Cambria" w:hAnsi="Cambria"/>
        </w:rPr>
        <w:t>;</w:t>
      </w:r>
    </w:p>
    <w:p w:rsidR="001E5A80" w:rsidRPr="003F2F62" w:rsidRDefault="001E5A80" w:rsidP="00B70F92">
      <w:pPr>
        <w:numPr>
          <w:ilvl w:val="0"/>
          <w:numId w:val="7"/>
        </w:numPr>
        <w:spacing w:line="480" w:lineRule="auto"/>
        <w:ind w:left="1418"/>
        <w:jc w:val="both"/>
        <w:rPr>
          <w:rFonts w:ascii="Cambria" w:hAnsi="Cambria"/>
        </w:rPr>
      </w:pPr>
      <w:r w:rsidRPr="003F2F62">
        <w:rPr>
          <w:rFonts w:ascii="Cambria" w:hAnsi="Cambria"/>
        </w:rPr>
        <w:t xml:space="preserve">Pemeliharaan </w:t>
      </w:r>
      <w:r w:rsidR="00514B92" w:rsidRPr="003F2F62">
        <w:rPr>
          <w:rFonts w:ascii="Cambria" w:hAnsi="Cambria"/>
        </w:rPr>
        <w:t>Peralatan dan Mesin Lainnya</w:t>
      </w:r>
      <w:r w:rsidRPr="003F2F62">
        <w:rPr>
          <w:rFonts w:ascii="Cambria" w:hAnsi="Cambria"/>
        </w:rPr>
        <w:t>;</w:t>
      </w:r>
      <w:r w:rsidR="00514B92" w:rsidRPr="003F2F62">
        <w:rPr>
          <w:rFonts w:ascii="Cambria" w:hAnsi="Cambria"/>
        </w:rPr>
        <w:t xml:space="preserve"> dan</w:t>
      </w:r>
    </w:p>
    <w:p w:rsidR="001E5A80" w:rsidRDefault="001E5A80" w:rsidP="00B70F92">
      <w:pPr>
        <w:numPr>
          <w:ilvl w:val="0"/>
          <w:numId w:val="7"/>
        </w:numPr>
        <w:spacing w:line="480" w:lineRule="auto"/>
        <w:ind w:left="1418"/>
        <w:jc w:val="both"/>
        <w:rPr>
          <w:rFonts w:ascii="Cambria" w:hAnsi="Cambria"/>
        </w:rPr>
      </w:pPr>
      <w:r w:rsidRPr="003F2F62">
        <w:rPr>
          <w:rFonts w:ascii="Cambria" w:hAnsi="Cambria"/>
        </w:rPr>
        <w:t xml:space="preserve">Pemeliharaan </w:t>
      </w:r>
      <w:r w:rsidR="00514B92" w:rsidRPr="003F2F62">
        <w:rPr>
          <w:rFonts w:ascii="Cambria" w:hAnsi="Cambria"/>
        </w:rPr>
        <w:t>/ Rehabilitasi Gedung Kantor dan Bangunan Lainnya.</w:t>
      </w:r>
    </w:p>
    <w:p w:rsidR="00493D65" w:rsidRDefault="00493D65" w:rsidP="00493D65">
      <w:pPr>
        <w:spacing w:line="480" w:lineRule="auto"/>
        <w:jc w:val="both"/>
        <w:rPr>
          <w:rFonts w:ascii="Cambria" w:hAnsi="Cambria"/>
        </w:rPr>
      </w:pPr>
    </w:p>
    <w:p w:rsidR="00493D65" w:rsidRDefault="00493D65" w:rsidP="00493D65">
      <w:pPr>
        <w:spacing w:line="480" w:lineRule="auto"/>
        <w:jc w:val="both"/>
        <w:rPr>
          <w:rFonts w:ascii="Cambria" w:hAnsi="Cambria"/>
        </w:rPr>
      </w:pPr>
    </w:p>
    <w:p w:rsidR="00493D65" w:rsidRPr="003F2F62" w:rsidRDefault="00493D65" w:rsidP="00493D65">
      <w:pPr>
        <w:spacing w:line="480" w:lineRule="auto"/>
        <w:jc w:val="both"/>
        <w:rPr>
          <w:rFonts w:ascii="Cambria" w:hAnsi="Cambria"/>
        </w:rPr>
      </w:pPr>
    </w:p>
    <w:p w:rsidR="00C734EA" w:rsidRPr="003F2F62" w:rsidRDefault="00C734EA" w:rsidP="00C734EA">
      <w:pPr>
        <w:spacing w:line="480" w:lineRule="auto"/>
        <w:ind w:left="1134" w:hanging="425"/>
        <w:jc w:val="both"/>
        <w:rPr>
          <w:rFonts w:ascii="Cambria" w:hAnsi="Cambria"/>
          <w:b/>
        </w:rPr>
      </w:pPr>
      <w:r w:rsidRPr="003F2F62">
        <w:rPr>
          <w:rFonts w:ascii="Cambria" w:hAnsi="Cambria"/>
          <w:b/>
        </w:rPr>
        <w:lastRenderedPageBreak/>
        <w:t>2</w:t>
      </w:r>
      <w:r w:rsidR="00AB3E74" w:rsidRPr="003F2F62">
        <w:rPr>
          <w:rFonts w:ascii="Cambria" w:hAnsi="Cambria"/>
          <w:b/>
        </w:rPr>
        <w:t>.</w:t>
      </w:r>
      <w:r w:rsidR="00AB3E74" w:rsidRPr="003F2F62">
        <w:rPr>
          <w:rFonts w:ascii="Cambria" w:hAnsi="Cambria"/>
          <w:b/>
        </w:rPr>
        <w:tab/>
      </w:r>
      <w:r w:rsidR="00262979" w:rsidRPr="003F2F62">
        <w:rPr>
          <w:rFonts w:ascii="Cambria" w:hAnsi="Cambria"/>
          <w:b/>
        </w:rPr>
        <w:t xml:space="preserve">Program </w:t>
      </w:r>
      <w:r w:rsidRPr="003F2F62">
        <w:rPr>
          <w:rFonts w:ascii="Cambria" w:hAnsi="Cambria"/>
          <w:b/>
        </w:rPr>
        <w:t>Pelayanan Penananam Modal</w:t>
      </w:r>
    </w:p>
    <w:p w:rsidR="00CE3264" w:rsidRPr="003F2F62" w:rsidRDefault="00C734EA" w:rsidP="00C734EA">
      <w:pPr>
        <w:spacing w:line="480" w:lineRule="auto"/>
        <w:ind w:left="1134"/>
        <w:jc w:val="both"/>
        <w:rPr>
          <w:rFonts w:ascii="Cambria" w:hAnsi="Cambria"/>
        </w:rPr>
      </w:pPr>
      <w:r w:rsidRPr="003F2F62">
        <w:rPr>
          <w:rFonts w:ascii="Cambria" w:hAnsi="Cambria"/>
        </w:rPr>
        <w:t>Untuk m</w:t>
      </w:r>
      <w:r w:rsidR="00262979" w:rsidRPr="003F2F62">
        <w:rPr>
          <w:rFonts w:ascii="Cambria" w:hAnsi="Cambria"/>
        </w:rPr>
        <w:t>endukung kegiatan D</w:t>
      </w:r>
      <w:r w:rsidR="004E4CC5" w:rsidRPr="003F2F62">
        <w:rPr>
          <w:rFonts w:ascii="Cambria" w:hAnsi="Cambria"/>
        </w:rPr>
        <w:t xml:space="preserve">inas </w:t>
      </w:r>
      <w:r w:rsidR="00262979" w:rsidRPr="003F2F62">
        <w:rPr>
          <w:rFonts w:ascii="Cambria" w:hAnsi="Cambria"/>
        </w:rPr>
        <w:t>P</w:t>
      </w:r>
      <w:r w:rsidR="004E4CC5" w:rsidRPr="003F2F62">
        <w:rPr>
          <w:rFonts w:ascii="Cambria" w:hAnsi="Cambria"/>
        </w:rPr>
        <w:t xml:space="preserve">enanaman </w:t>
      </w:r>
      <w:r w:rsidR="00262979" w:rsidRPr="003F2F62">
        <w:rPr>
          <w:rFonts w:ascii="Cambria" w:hAnsi="Cambria"/>
        </w:rPr>
        <w:t>M</w:t>
      </w:r>
      <w:r w:rsidR="004E4CC5" w:rsidRPr="003F2F62">
        <w:rPr>
          <w:rFonts w:ascii="Cambria" w:hAnsi="Cambria"/>
        </w:rPr>
        <w:t xml:space="preserve">odal dan </w:t>
      </w:r>
      <w:r w:rsidR="00262979" w:rsidRPr="003F2F62">
        <w:rPr>
          <w:rFonts w:ascii="Cambria" w:hAnsi="Cambria"/>
        </w:rPr>
        <w:t>P</w:t>
      </w:r>
      <w:r w:rsidR="001A2B0B" w:rsidRPr="003F2F62">
        <w:rPr>
          <w:rFonts w:ascii="Cambria" w:hAnsi="Cambria"/>
        </w:rPr>
        <w:t xml:space="preserve">elayanan </w:t>
      </w:r>
      <w:r w:rsidR="00262979" w:rsidRPr="003F2F62">
        <w:rPr>
          <w:rFonts w:ascii="Cambria" w:hAnsi="Cambria"/>
        </w:rPr>
        <w:t>T</w:t>
      </w:r>
      <w:r w:rsidR="001A2B0B" w:rsidRPr="003F2F62">
        <w:rPr>
          <w:rFonts w:ascii="Cambria" w:hAnsi="Cambria"/>
        </w:rPr>
        <w:t xml:space="preserve">erpadu </w:t>
      </w:r>
      <w:r w:rsidR="00262979" w:rsidRPr="003F2F62">
        <w:rPr>
          <w:rFonts w:ascii="Cambria" w:hAnsi="Cambria"/>
        </w:rPr>
        <w:t>S</w:t>
      </w:r>
      <w:r w:rsidR="001A2B0B" w:rsidRPr="003F2F62">
        <w:rPr>
          <w:rFonts w:ascii="Cambria" w:hAnsi="Cambria"/>
        </w:rPr>
        <w:t xml:space="preserve">atu </w:t>
      </w:r>
      <w:r w:rsidR="00262979" w:rsidRPr="003F2F62">
        <w:rPr>
          <w:rFonts w:ascii="Cambria" w:hAnsi="Cambria"/>
        </w:rPr>
        <w:t>P</w:t>
      </w:r>
      <w:r w:rsidR="001A2B0B" w:rsidRPr="003F2F62">
        <w:rPr>
          <w:rFonts w:ascii="Cambria" w:hAnsi="Cambria"/>
        </w:rPr>
        <w:t>intu</w:t>
      </w:r>
      <w:r w:rsidR="00262979" w:rsidRPr="003F2F62">
        <w:rPr>
          <w:rFonts w:ascii="Cambria" w:hAnsi="Cambria"/>
        </w:rPr>
        <w:t xml:space="preserve"> kedepan, perlu lebih ditingkatkan lagi </w:t>
      </w:r>
      <w:r w:rsidR="00D64688" w:rsidRPr="003F2F62">
        <w:rPr>
          <w:rFonts w:ascii="Cambria" w:hAnsi="Cambria"/>
        </w:rPr>
        <w:t xml:space="preserve">proses pengendalian, </w:t>
      </w:r>
      <w:r w:rsidR="00CE3264" w:rsidRPr="003F2F62">
        <w:rPr>
          <w:rFonts w:ascii="Cambria" w:hAnsi="Cambria"/>
        </w:rPr>
        <w:t xml:space="preserve">khususnya </w:t>
      </w:r>
      <w:r w:rsidR="00D64688" w:rsidRPr="003F2F62">
        <w:rPr>
          <w:rFonts w:ascii="Cambria" w:hAnsi="Cambria"/>
        </w:rPr>
        <w:t>bidang pelayanan P</w:t>
      </w:r>
      <w:r w:rsidR="00CE3264" w:rsidRPr="003F2F62">
        <w:rPr>
          <w:rFonts w:ascii="Cambria" w:hAnsi="Cambria"/>
        </w:rPr>
        <w:t>eri</w:t>
      </w:r>
      <w:r w:rsidR="00D64688" w:rsidRPr="003F2F62">
        <w:rPr>
          <w:rFonts w:ascii="Cambria" w:hAnsi="Cambria"/>
        </w:rPr>
        <w:t>z</w:t>
      </w:r>
      <w:r w:rsidR="00CE3264" w:rsidRPr="003F2F62">
        <w:rPr>
          <w:rFonts w:ascii="Cambria" w:hAnsi="Cambria"/>
        </w:rPr>
        <w:t>inan</w:t>
      </w:r>
      <w:r w:rsidR="00485B08" w:rsidRPr="003F2F62">
        <w:rPr>
          <w:rFonts w:ascii="Cambria" w:hAnsi="Cambria"/>
        </w:rPr>
        <w:t xml:space="preserve"> </w:t>
      </w:r>
      <w:r w:rsidR="00D64688" w:rsidRPr="003F2F62">
        <w:rPr>
          <w:rFonts w:ascii="Cambria" w:hAnsi="Cambria"/>
        </w:rPr>
        <w:t xml:space="preserve">dan Non Perizinan yang diwujudkan </w:t>
      </w:r>
      <w:r w:rsidR="00CE3264" w:rsidRPr="003F2F62">
        <w:rPr>
          <w:rFonts w:ascii="Cambria" w:hAnsi="Cambria"/>
        </w:rPr>
        <w:t xml:space="preserve">dengan </w:t>
      </w:r>
      <w:r w:rsidR="00AD3998" w:rsidRPr="003F2F62">
        <w:rPr>
          <w:rFonts w:ascii="Cambria" w:hAnsi="Cambria"/>
        </w:rPr>
        <w:t>Sub K</w:t>
      </w:r>
      <w:r w:rsidR="00CE3264" w:rsidRPr="003F2F62">
        <w:rPr>
          <w:rFonts w:ascii="Cambria" w:hAnsi="Cambria"/>
        </w:rPr>
        <w:t>egiatan</w:t>
      </w:r>
      <w:r w:rsidR="00D64688" w:rsidRPr="003F2F62">
        <w:rPr>
          <w:rFonts w:ascii="Cambria" w:hAnsi="Cambria"/>
        </w:rPr>
        <w:t xml:space="preserve"> s</w:t>
      </w:r>
      <w:r w:rsidR="002676F1" w:rsidRPr="003F2F62">
        <w:rPr>
          <w:rFonts w:ascii="Cambria" w:hAnsi="Cambria"/>
        </w:rPr>
        <w:t xml:space="preserve">ebagai </w:t>
      </w:r>
      <w:r w:rsidR="00D64688" w:rsidRPr="003F2F62">
        <w:rPr>
          <w:rFonts w:ascii="Cambria" w:hAnsi="Cambria"/>
        </w:rPr>
        <w:t>b</w:t>
      </w:r>
      <w:r w:rsidR="002676F1" w:rsidRPr="003F2F62">
        <w:rPr>
          <w:rFonts w:ascii="Cambria" w:hAnsi="Cambria"/>
        </w:rPr>
        <w:t xml:space="preserve">erikut </w:t>
      </w:r>
      <w:r w:rsidR="00CE3264" w:rsidRPr="003F2F62">
        <w:rPr>
          <w:rFonts w:ascii="Cambria" w:hAnsi="Cambria"/>
        </w:rPr>
        <w:t>:</w:t>
      </w:r>
    </w:p>
    <w:p w:rsidR="00C734EA" w:rsidRPr="003F2F62" w:rsidRDefault="00C734EA" w:rsidP="00B70F92">
      <w:pPr>
        <w:pStyle w:val="ListParagraph"/>
        <w:numPr>
          <w:ilvl w:val="1"/>
          <w:numId w:val="5"/>
        </w:numPr>
        <w:spacing w:line="480" w:lineRule="auto"/>
        <w:ind w:left="1418" w:hanging="284"/>
        <w:jc w:val="both"/>
        <w:rPr>
          <w:rFonts w:ascii="Cambria" w:hAnsi="Cambria"/>
        </w:rPr>
      </w:pPr>
      <w:r w:rsidRPr="003F2F62">
        <w:rPr>
          <w:rFonts w:ascii="Cambria" w:hAnsi="Cambria"/>
        </w:rPr>
        <w:t>Penyediaan Pelayanan Terpadu Perizinan dan Non Perizinan Berbasis Sistem Pelayanan Perizinan Berusaha Terintegrasi Secara Elektronik;</w:t>
      </w:r>
    </w:p>
    <w:p w:rsidR="0067144D" w:rsidRPr="003F2F62" w:rsidRDefault="00C734EA" w:rsidP="00B70F92">
      <w:pPr>
        <w:pStyle w:val="ListParagraph"/>
        <w:numPr>
          <w:ilvl w:val="1"/>
          <w:numId w:val="5"/>
        </w:numPr>
        <w:spacing w:line="480" w:lineRule="auto"/>
        <w:ind w:left="1418" w:hanging="284"/>
        <w:jc w:val="both"/>
        <w:rPr>
          <w:rFonts w:ascii="Cambria" w:hAnsi="Cambria"/>
        </w:rPr>
      </w:pPr>
      <w:r w:rsidRPr="003F2F62">
        <w:rPr>
          <w:rFonts w:ascii="Cambria" w:hAnsi="Cambria"/>
        </w:rPr>
        <w:t>Pemantauan Pemenuhan Komitmen Perizinan dan Non Perizinan Penanaman Modal;</w:t>
      </w:r>
    </w:p>
    <w:p w:rsidR="00130345" w:rsidRPr="003F2F62" w:rsidRDefault="00130345" w:rsidP="00B70F92">
      <w:pPr>
        <w:pStyle w:val="ListParagraph"/>
        <w:numPr>
          <w:ilvl w:val="1"/>
          <w:numId w:val="5"/>
        </w:numPr>
        <w:spacing w:line="480" w:lineRule="auto"/>
        <w:ind w:left="1418" w:hanging="284"/>
        <w:jc w:val="both"/>
        <w:rPr>
          <w:rFonts w:ascii="Cambria" w:hAnsi="Cambria"/>
        </w:rPr>
      </w:pPr>
      <w:r w:rsidRPr="003F2F62">
        <w:rPr>
          <w:rFonts w:ascii="Cambria" w:hAnsi="Cambria"/>
        </w:rPr>
        <w:t>Pen</w:t>
      </w:r>
      <w:r w:rsidR="00C734EA" w:rsidRPr="003F2F62">
        <w:rPr>
          <w:rFonts w:ascii="Cambria" w:hAnsi="Cambria"/>
        </w:rPr>
        <w:t xml:space="preserve">yediaan Layanan Konsultasi dan Pengelolaan Pengaduan Masyarakat terhadap Pelayanan Terpadu Perizinan dan Non Perizinan, terdiri dari </w:t>
      </w:r>
      <w:r w:rsidR="00A02D1B" w:rsidRPr="003F2F62">
        <w:rPr>
          <w:rFonts w:ascii="Cambria" w:hAnsi="Cambria"/>
        </w:rPr>
        <w:t xml:space="preserve">kegiatan-kegiatan </w:t>
      </w:r>
      <w:r w:rsidR="00C734EA" w:rsidRPr="003F2F62">
        <w:rPr>
          <w:rFonts w:ascii="Cambria" w:hAnsi="Cambria"/>
        </w:rPr>
        <w:t>:</w:t>
      </w:r>
    </w:p>
    <w:p w:rsidR="00130345" w:rsidRPr="003F2F62" w:rsidRDefault="00130345" w:rsidP="00B70F92">
      <w:pPr>
        <w:pStyle w:val="ListParagraph"/>
        <w:numPr>
          <w:ilvl w:val="2"/>
          <w:numId w:val="19"/>
        </w:numPr>
        <w:spacing w:line="480" w:lineRule="auto"/>
        <w:ind w:left="1843" w:hanging="425"/>
        <w:jc w:val="both"/>
        <w:rPr>
          <w:rFonts w:ascii="Cambria" w:hAnsi="Cambria"/>
        </w:rPr>
      </w:pPr>
      <w:r w:rsidRPr="003F2F62">
        <w:rPr>
          <w:rFonts w:ascii="Cambria" w:hAnsi="Cambria"/>
        </w:rPr>
        <w:t>Survey Kepuasan Masyarakat (SKM);</w:t>
      </w:r>
    </w:p>
    <w:p w:rsidR="009E78E9" w:rsidRPr="003F2F62" w:rsidRDefault="00130345" w:rsidP="00B70F92">
      <w:pPr>
        <w:pStyle w:val="ListParagraph"/>
        <w:numPr>
          <w:ilvl w:val="2"/>
          <w:numId w:val="19"/>
        </w:numPr>
        <w:spacing w:line="480" w:lineRule="auto"/>
        <w:ind w:left="1843" w:hanging="425"/>
        <w:jc w:val="both"/>
        <w:rPr>
          <w:rFonts w:ascii="Cambria" w:hAnsi="Cambria"/>
        </w:rPr>
      </w:pPr>
      <w:r w:rsidRPr="003F2F62">
        <w:rPr>
          <w:rFonts w:ascii="Cambria" w:hAnsi="Cambria"/>
        </w:rPr>
        <w:t>Monitoring, Pelaporan dan Evaluasi Layanan Perizinan</w:t>
      </w:r>
      <w:r w:rsidR="00AD3998" w:rsidRPr="003F2F62">
        <w:rPr>
          <w:rFonts w:ascii="Cambria" w:hAnsi="Cambria"/>
        </w:rPr>
        <w:t>;</w:t>
      </w:r>
    </w:p>
    <w:p w:rsidR="009E78E9" w:rsidRPr="003F2F62" w:rsidRDefault="009E78E9" w:rsidP="00B70F92">
      <w:pPr>
        <w:pStyle w:val="ListParagraph"/>
        <w:numPr>
          <w:ilvl w:val="2"/>
          <w:numId w:val="19"/>
        </w:numPr>
        <w:spacing w:line="480" w:lineRule="auto"/>
        <w:ind w:left="1843" w:hanging="425"/>
        <w:jc w:val="both"/>
        <w:rPr>
          <w:rFonts w:ascii="Cambria" w:hAnsi="Cambria"/>
        </w:rPr>
      </w:pPr>
      <w:r w:rsidRPr="003F2F62">
        <w:rPr>
          <w:rFonts w:ascii="Cambria" w:hAnsi="Cambria"/>
        </w:rPr>
        <w:t>Sosialisa</w:t>
      </w:r>
      <w:r w:rsidR="00130345" w:rsidRPr="003F2F62">
        <w:rPr>
          <w:rFonts w:ascii="Cambria" w:hAnsi="Cambria"/>
        </w:rPr>
        <w:t>si Peningkatan Pelayanan Publik;</w:t>
      </w:r>
      <w:r w:rsidR="00AD3998" w:rsidRPr="003F2F62">
        <w:rPr>
          <w:rFonts w:ascii="Cambria" w:hAnsi="Cambria"/>
        </w:rPr>
        <w:t xml:space="preserve"> dan</w:t>
      </w:r>
    </w:p>
    <w:p w:rsidR="00130345" w:rsidRPr="003F2F62" w:rsidRDefault="00C734EA" w:rsidP="00B70F92">
      <w:pPr>
        <w:pStyle w:val="ListParagraph"/>
        <w:numPr>
          <w:ilvl w:val="2"/>
          <w:numId w:val="19"/>
        </w:numPr>
        <w:spacing w:line="480" w:lineRule="auto"/>
        <w:ind w:left="1843" w:hanging="425"/>
        <w:jc w:val="both"/>
        <w:rPr>
          <w:rFonts w:ascii="Cambria" w:hAnsi="Cambria"/>
        </w:rPr>
      </w:pPr>
      <w:r w:rsidRPr="003F2F62">
        <w:rPr>
          <w:rFonts w:ascii="Cambria" w:hAnsi="Cambria"/>
        </w:rPr>
        <w:t xml:space="preserve">Review </w:t>
      </w:r>
      <w:r w:rsidR="00130345" w:rsidRPr="003F2F62">
        <w:rPr>
          <w:rFonts w:ascii="Cambria" w:hAnsi="Cambria"/>
        </w:rPr>
        <w:t>Penyusunan Standar</w:t>
      </w:r>
      <w:r w:rsidRPr="003F2F62">
        <w:rPr>
          <w:rFonts w:ascii="Cambria" w:hAnsi="Cambria"/>
        </w:rPr>
        <w:t xml:space="preserve"> Pelayanan</w:t>
      </w:r>
      <w:r w:rsidR="0067144D" w:rsidRPr="003F2F62">
        <w:rPr>
          <w:rFonts w:ascii="Cambria" w:hAnsi="Cambria"/>
        </w:rPr>
        <w:t>.</w:t>
      </w:r>
    </w:p>
    <w:p w:rsidR="00F23E22" w:rsidRPr="003F2F62" w:rsidRDefault="00A02D1B" w:rsidP="00F23E22">
      <w:pPr>
        <w:pStyle w:val="ListParagraph"/>
        <w:tabs>
          <w:tab w:val="left" w:pos="1134"/>
        </w:tabs>
        <w:spacing w:line="480" w:lineRule="auto"/>
        <w:ind w:left="709"/>
        <w:jc w:val="both"/>
        <w:rPr>
          <w:rFonts w:ascii="Cambria" w:hAnsi="Cambria"/>
          <w:b/>
        </w:rPr>
      </w:pPr>
      <w:r w:rsidRPr="003F2F62">
        <w:rPr>
          <w:rFonts w:ascii="Cambria" w:hAnsi="Cambria"/>
          <w:b/>
        </w:rPr>
        <w:t>3</w:t>
      </w:r>
      <w:r w:rsidR="00F23E22" w:rsidRPr="003F2F62">
        <w:rPr>
          <w:rFonts w:ascii="Cambria" w:hAnsi="Cambria"/>
          <w:b/>
        </w:rPr>
        <w:t>.</w:t>
      </w:r>
      <w:r w:rsidR="00F23E22" w:rsidRPr="003F2F62">
        <w:rPr>
          <w:rFonts w:ascii="Cambria" w:hAnsi="Cambria"/>
          <w:b/>
        </w:rPr>
        <w:tab/>
        <w:t>Program Pen</w:t>
      </w:r>
      <w:r w:rsidRPr="003F2F62">
        <w:rPr>
          <w:rFonts w:ascii="Cambria" w:hAnsi="Cambria"/>
          <w:b/>
        </w:rPr>
        <w:t>gendalian Pelaksanaan Penanaman Modal</w:t>
      </w:r>
    </w:p>
    <w:p w:rsidR="00213661" w:rsidRPr="003F2F62" w:rsidRDefault="00213661" w:rsidP="00213661">
      <w:pPr>
        <w:pStyle w:val="ListParagraph"/>
        <w:tabs>
          <w:tab w:val="left" w:pos="1134"/>
        </w:tabs>
        <w:spacing w:line="480" w:lineRule="auto"/>
        <w:ind w:left="1134" w:hanging="425"/>
        <w:jc w:val="both"/>
        <w:rPr>
          <w:rFonts w:ascii="Cambria" w:hAnsi="Cambria"/>
        </w:rPr>
      </w:pPr>
      <w:r w:rsidRPr="003F2F62">
        <w:rPr>
          <w:rFonts w:ascii="Cambria" w:hAnsi="Cambria"/>
        </w:rPr>
        <w:tab/>
      </w:r>
      <w:proofErr w:type="gramStart"/>
      <w:r w:rsidRPr="003F2F62">
        <w:rPr>
          <w:rFonts w:ascii="Cambria" w:hAnsi="Cambria"/>
        </w:rPr>
        <w:t>Dalam upaya mendorong pertumbuhan daerah, setiap daerah harus menjaga dan memperbaiki Iklim Invetsasi.</w:t>
      </w:r>
      <w:proofErr w:type="gramEnd"/>
      <w:r w:rsidRPr="003F2F62">
        <w:rPr>
          <w:rFonts w:ascii="Cambria" w:hAnsi="Cambria"/>
        </w:rPr>
        <w:t xml:space="preserve"> Hal ini bisa diimplementasikan dalam berbagai </w:t>
      </w:r>
      <w:r w:rsidR="00AD3998" w:rsidRPr="003F2F62">
        <w:rPr>
          <w:rFonts w:ascii="Cambria" w:hAnsi="Cambria"/>
        </w:rPr>
        <w:t>Sub K</w:t>
      </w:r>
      <w:r w:rsidRPr="003F2F62">
        <w:rPr>
          <w:rFonts w:ascii="Cambria" w:hAnsi="Cambria"/>
        </w:rPr>
        <w:t xml:space="preserve">egiatan sebagai </w:t>
      </w:r>
      <w:proofErr w:type="gramStart"/>
      <w:r w:rsidRPr="003F2F62">
        <w:rPr>
          <w:rFonts w:ascii="Cambria" w:hAnsi="Cambria"/>
        </w:rPr>
        <w:t>berikut :</w:t>
      </w:r>
      <w:proofErr w:type="gramEnd"/>
    </w:p>
    <w:p w:rsidR="00213661" w:rsidRPr="003F2F62" w:rsidRDefault="00A02D1B" w:rsidP="00B70F92">
      <w:pPr>
        <w:pStyle w:val="ListParagraph"/>
        <w:numPr>
          <w:ilvl w:val="0"/>
          <w:numId w:val="15"/>
        </w:numPr>
        <w:tabs>
          <w:tab w:val="left" w:pos="1134"/>
        </w:tabs>
        <w:spacing w:line="480" w:lineRule="auto"/>
        <w:jc w:val="both"/>
        <w:rPr>
          <w:rFonts w:ascii="Cambria" w:hAnsi="Cambria"/>
        </w:rPr>
      </w:pPr>
      <w:r w:rsidRPr="003F2F62">
        <w:rPr>
          <w:rFonts w:ascii="Cambria" w:hAnsi="Cambria"/>
        </w:rPr>
        <w:t xml:space="preserve">Koordinasi </w:t>
      </w:r>
      <w:r w:rsidR="00213661" w:rsidRPr="003F2F62">
        <w:rPr>
          <w:rFonts w:ascii="Cambria" w:hAnsi="Cambria"/>
        </w:rPr>
        <w:t>dan</w:t>
      </w:r>
      <w:r w:rsidRPr="003F2F62">
        <w:rPr>
          <w:rFonts w:ascii="Cambria" w:hAnsi="Cambria"/>
        </w:rPr>
        <w:t xml:space="preserve"> Sinkronisasi Pemantauan Pelaksanaan Penanaman Modal terdiri dari kegiatan :</w:t>
      </w:r>
    </w:p>
    <w:p w:rsidR="00A02D1B" w:rsidRPr="003F2F62" w:rsidRDefault="00A02D1B" w:rsidP="00B70F92">
      <w:pPr>
        <w:pStyle w:val="ListParagraph"/>
        <w:numPr>
          <w:ilvl w:val="0"/>
          <w:numId w:val="17"/>
        </w:numPr>
        <w:tabs>
          <w:tab w:val="left" w:pos="1134"/>
          <w:tab w:val="left" w:pos="1985"/>
        </w:tabs>
        <w:spacing w:line="480" w:lineRule="auto"/>
        <w:ind w:left="1843" w:hanging="425"/>
        <w:jc w:val="both"/>
        <w:rPr>
          <w:rFonts w:ascii="Cambria" w:hAnsi="Cambria"/>
        </w:rPr>
      </w:pPr>
      <w:r w:rsidRPr="003F2F62">
        <w:rPr>
          <w:rFonts w:ascii="Cambria" w:hAnsi="Cambria"/>
        </w:rPr>
        <w:t>Monitoring Perusahaan</w:t>
      </w:r>
      <w:r w:rsidR="00AD3998" w:rsidRPr="003F2F62">
        <w:rPr>
          <w:rFonts w:ascii="Cambria" w:hAnsi="Cambria"/>
        </w:rPr>
        <w:t>;</w:t>
      </w:r>
    </w:p>
    <w:p w:rsidR="00A02D1B" w:rsidRPr="003F2F62" w:rsidRDefault="00A02D1B" w:rsidP="00B70F92">
      <w:pPr>
        <w:pStyle w:val="ListParagraph"/>
        <w:numPr>
          <w:ilvl w:val="0"/>
          <w:numId w:val="17"/>
        </w:numPr>
        <w:tabs>
          <w:tab w:val="left" w:pos="1134"/>
          <w:tab w:val="left" w:pos="1985"/>
        </w:tabs>
        <w:spacing w:line="480" w:lineRule="auto"/>
        <w:ind w:left="1843" w:hanging="425"/>
        <w:jc w:val="both"/>
        <w:rPr>
          <w:rFonts w:ascii="Cambria" w:hAnsi="Cambria"/>
        </w:rPr>
      </w:pPr>
      <w:r w:rsidRPr="003F2F62">
        <w:rPr>
          <w:rFonts w:ascii="Cambria" w:hAnsi="Cambria"/>
        </w:rPr>
        <w:t>Koordinasi dan Sinkronisasi Investasi ke Provinsi</w:t>
      </w:r>
      <w:r w:rsidR="00AD3998" w:rsidRPr="003F2F62">
        <w:rPr>
          <w:rFonts w:ascii="Cambria" w:hAnsi="Cambria"/>
        </w:rPr>
        <w:t>; dan</w:t>
      </w:r>
    </w:p>
    <w:p w:rsidR="00A02D1B" w:rsidRPr="003F2F62" w:rsidRDefault="00A02D1B" w:rsidP="00B70F92">
      <w:pPr>
        <w:pStyle w:val="ListParagraph"/>
        <w:numPr>
          <w:ilvl w:val="0"/>
          <w:numId w:val="17"/>
        </w:numPr>
        <w:tabs>
          <w:tab w:val="left" w:pos="1134"/>
          <w:tab w:val="left" w:pos="1985"/>
        </w:tabs>
        <w:spacing w:line="480" w:lineRule="auto"/>
        <w:ind w:left="1843" w:hanging="425"/>
        <w:jc w:val="both"/>
        <w:rPr>
          <w:rFonts w:ascii="Cambria" w:hAnsi="Cambria"/>
        </w:rPr>
      </w:pPr>
      <w:r w:rsidRPr="003F2F62">
        <w:rPr>
          <w:rFonts w:ascii="Cambria" w:hAnsi="Cambria"/>
        </w:rPr>
        <w:t>Koordinasi dan Sinkronisasi Investasi Ke BKPM Pusat</w:t>
      </w:r>
      <w:r w:rsidR="00AD3998" w:rsidRPr="003F2F62">
        <w:rPr>
          <w:rFonts w:ascii="Cambria" w:hAnsi="Cambria"/>
        </w:rPr>
        <w:t>.</w:t>
      </w:r>
    </w:p>
    <w:p w:rsidR="00213661" w:rsidRPr="003F2F62" w:rsidRDefault="00A02D1B" w:rsidP="00B70F92">
      <w:pPr>
        <w:pStyle w:val="ListParagraph"/>
        <w:numPr>
          <w:ilvl w:val="0"/>
          <w:numId w:val="15"/>
        </w:numPr>
        <w:tabs>
          <w:tab w:val="left" w:pos="1134"/>
        </w:tabs>
        <w:spacing w:line="480" w:lineRule="auto"/>
        <w:jc w:val="both"/>
        <w:rPr>
          <w:rFonts w:ascii="Cambria" w:hAnsi="Cambria"/>
        </w:rPr>
      </w:pPr>
      <w:r w:rsidRPr="003F2F62">
        <w:rPr>
          <w:rFonts w:ascii="Cambria" w:hAnsi="Cambria"/>
        </w:rPr>
        <w:t>Koordinasi dan Sinkronisasi Pembinaan Pelaksanaan Penanaman Modal, terdiri dari kegiatan – kegiatan sbb :</w:t>
      </w:r>
    </w:p>
    <w:p w:rsidR="00A02D1B" w:rsidRPr="003F2F62" w:rsidRDefault="00A02D1B" w:rsidP="00B70F92">
      <w:pPr>
        <w:pStyle w:val="ListParagraph"/>
        <w:numPr>
          <w:ilvl w:val="0"/>
          <w:numId w:val="18"/>
        </w:numPr>
        <w:tabs>
          <w:tab w:val="left" w:pos="1134"/>
        </w:tabs>
        <w:spacing w:line="480" w:lineRule="auto"/>
        <w:ind w:left="1843" w:hanging="425"/>
        <w:jc w:val="both"/>
        <w:rPr>
          <w:rFonts w:ascii="Cambria" w:hAnsi="Cambria"/>
        </w:rPr>
      </w:pPr>
      <w:r w:rsidRPr="003F2F62">
        <w:rPr>
          <w:rFonts w:ascii="Cambria" w:hAnsi="Cambria"/>
        </w:rPr>
        <w:t>Sosialisasi dan Pembinaan kepada perusahaan;</w:t>
      </w:r>
    </w:p>
    <w:p w:rsidR="00AF19FD" w:rsidRPr="003F2F62" w:rsidRDefault="00A02D1B" w:rsidP="00B70F92">
      <w:pPr>
        <w:pStyle w:val="ListParagraph"/>
        <w:numPr>
          <w:ilvl w:val="0"/>
          <w:numId w:val="18"/>
        </w:numPr>
        <w:tabs>
          <w:tab w:val="left" w:pos="1134"/>
        </w:tabs>
        <w:spacing w:line="480" w:lineRule="auto"/>
        <w:ind w:left="1843" w:hanging="425"/>
        <w:jc w:val="both"/>
        <w:rPr>
          <w:rFonts w:ascii="Cambria" w:hAnsi="Cambria"/>
        </w:rPr>
      </w:pPr>
      <w:r w:rsidRPr="003F2F62">
        <w:rPr>
          <w:rFonts w:ascii="Cambria" w:hAnsi="Cambria"/>
        </w:rPr>
        <w:lastRenderedPageBreak/>
        <w:t>Sosialisasi Gerakan Masyarakat yang peduli Investasi;</w:t>
      </w:r>
    </w:p>
    <w:p w:rsidR="00A02D1B" w:rsidRPr="003F2F62" w:rsidRDefault="00A02D1B" w:rsidP="00B70F92">
      <w:pPr>
        <w:pStyle w:val="ListParagraph"/>
        <w:numPr>
          <w:ilvl w:val="0"/>
          <w:numId w:val="18"/>
        </w:numPr>
        <w:tabs>
          <w:tab w:val="left" w:pos="1134"/>
        </w:tabs>
        <w:spacing w:line="480" w:lineRule="auto"/>
        <w:ind w:left="1843" w:hanging="425"/>
        <w:jc w:val="both"/>
        <w:rPr>
          <w:rFonts w:ascii="Cambria" w:hAnsi="Cambria"/>
        </w:rPr>
      </w:pPr>
      <w:r w:rsidRPr="003F2F62">
        <w:rPr>
          <w:rFonts w:ascii="Cambria" w:hAnsi="Cambria"/>
        </w:rPr>
        <w:t>Pembina</w:t>
      </w:r>
      <w:r w:rsidR="00AF19FD" w:rsidRPr="003F2F62">
        <w:rPr>
          <w:rFonts w:ascii="Cambria" w:hAnsi="Cambria"/>
        </w:rPr>
        <w:t>an Pembuatan Laporan Perusahaan; dan</w:t>
      </w:r>
    </w:p>
    <w:p w:rsidR="00AF19FD" w:rsidRPr="003F2F62" w:rsidRDefault="00FC2C7C" w:rsidP="00B70F92">
      <w:pPr>
        <w:pStyle w:val="ListParagraph"/>
        <w:numPr>
          <w:ilvl w:val="0"/>
          <w:numId w:val="18"/>
        </w:numPr>
        <w:tabs>
          <w:tab w:val="left" w:pos="1134"/>
        </w:tabs>
        <w:spacing w:line="480" w:lineRule="auto"/>
        <w:ind w:left="1843" w:hanging="425"/>
        <w:jc w:val="both"/>
        <w:rPr>
          <w:rFonts w:ascii="Cambria" w:hAnsi="Cambria"/>
        </w:rPr>
      </w:pPr>
      <w:r>
        <w:rPr>
          <w:rFonts w:ascii="Cambria" w:hAnsi="Cambria"/>
        </w:rPr>
        <w:t>Bimbingan Teknis LKPM Online</w:t>
      </w:r>
      <w:r w:rsidR="00AF19FD" w:rsidRPr="003F2F62">
        <w:rPr>
          <w:rFonts w:ascii="Cambria" w:hAnsi="Cambria"/>
        </w:rPr>
        <w:t>.</w:t>
      </w:r>
    </w:p>
    <w:p w:rsidR="00514B92" w:rsidRPr="003F2F62" w:rsidRDefault="00514B92" w:rsidP="00514B92">
      <w:pPr>
        <w:pStyle w:val="ListParagraph"/>
        <w:numPr>
          <w:ilvl w:val="0"/>
          <w:numId w:val="15"/>
        </w:numPr>
        <w:tabs>
          <w:tab w:val="left" w:pos="1134"/>
        </w:tabs>
        <w:spacing w:line="480" w:lineRule="auto"/>
        <w:jc w:val="both"/>
        <w:rPr>
          <w:rFonts w:ascii="Cambria" w:hAnsi="Cambria"/>
        </w:rPr>
      </w:pPr>
      <w:r w:rsidRPr="003F2F62">
        <w:rPr>
          <w:rFonts w:ascii="Cambria" w:hAnsi="Cambria"/>
        </w:rPr>
        <w:t>Koordinasi dan Sinkronisasi Pengawasan Pelaksanaan Penanaman Modal, terdiri dari kegiatan – kegiatan sbb :</w:t>
      </w:r>
    </w:p>
    <w:p w:rsidR="00514B92" w:rsidRPr="003F2F62" w:rsidRDefault="00514B92" w:rsidP="00514B92">
      <w:pPr>
        <w:tabs>
          <w:tab w:val="left" w:pos="1134"/>
        </w:tabs>
        <w:spacing w:line="480" w:lineRule="auto"/>
        <w:ind w:left="1429"/>
        <w:jc w:val="both"/>
        <w:rPr>
          <w:rFonts w:ascii="Cambria" w:hAnsi="Cambria"/>
        </w:rPr>
      </w:pPr>
      <w:r w:rsidRPr="003F2F62">
        <w:rPr>
          <w:rFonts w:ascii="Cambria" w:hAnsi="Cambria"/>
        </w:rPr>
        <w:t>1</w:t>
      </w:r>
      <w:r w:rsidR="003A6D5B" w:rsidRPr="003F2F62">
        <w:rPr>
          <w:rFonts w:ascii="Cambria" w:hAnsi="Cambria"/>
        </w:rPr>
        <w:t>)  Monitoring kepada perusahaan</w:t>
      </w:r>
    </w:p>
    <w:p w:rsidR="006F777C" w:rsidRPr="003F2F62" w:rsidRDefault="00A02D1B" w:rsidP="00213661">
      <w:pPr>
        <w:tabs>
          <w:tab w:val="left" w:pos="1134"/>
        </w:tabs>
        <w:spacing w:line="480" w:lineRule="auto"/>
        <w:ind w:left="709"/>
        <w:jc w:val="both"/>
        <w:rPr>
          <w:rFonts w:ascii="Cambria" w:hAnsi="Cambria"/>
          <w:b/>
        </w:rPr>
      </w:pPr>
      <w:r w:rsidRPr="003F2F62">
        <w:rPr>
          <w:rFonts w:ascii="Cambria" w:hAnsi="Cambria"/>
          <w:b/>
        </w:rPr>
        <w:t>4.</w:t>
      </w:r>
      <w:r w:rsidRPr="003F2F62">
        <w:rPr>
          <w:rFonts w:ascii="Cambria" w:hAnsi="Cambria"/>
          <w:b/>
        </w:rPr>
        <w:tab/>
      </w:r>
      <w:r w:rsidR="006F777C" w:rsidRPr="003F2F62">
        <w:rPr>
          <w:rFonts w:ascii="Cambria" w:hAnsi="Cambria"/>
          <w:b/>
        </w:rPr>
        <w:t xml:space="preserve">Program </w:t>
      </w:r>
      <w:r w:rsidRPr="003F2F62">
        <w:rPr>
          <w:rFonts w:ascii="Cambria" w:hAnsi="Cambria"/>
          <w:b/>
        </w:rPr>
        <w:t>Pengelolaan Data dan Sistem Informasi Penanaman Modal</w:t>
      </w:r>
    </w:p>
    <w:p w:rsidR="006F777C" w:rsidRPr="003F2F62" w:rsidRDefault="006F777C" w:rsidP="00A02D1B">
      <w:pPr>
        <w:spacing w:line="480" w:lineRule="auto"/>
        <w:ind w:left="1134"/>
        <w:jc w:val="both"/>
        <w:rPr>
          <w:rFonts w:ascii="Cambria" w:hAnsi="Cambria"/>
        </w:rPr>
      </w:pPr>
      <w:proofErr w:type="gramStart"/>
      <w:r w:rsidRPr="003F2F62">
        <w:rPr>
          <w:rFonts w:ascii="Cambria" w:hAnsi="Cambria"/>
        </w:rPr>
        <w:t>Program ini di maksudkan untuk memanfaatkan adanya teknologi informasi untuk mempermudah dan meningkatkan pelayanan kepada masyarakat dan pelaku usaha.</w:t>
      </w:r>
      <w:proofErr w:type="gramEnd"/>
      <w:r w:rsidRPr="003F2F62">
        <w:rPr>
          <w:rFonts w:ascii="Cambria" w:hAnsi="Cambria"/>
        </w:rPr>
        <w:t xml:space="preserve"> </w:t>
      </w:r>
      <w:r w:rsidR="00AD3998" w:rsidRPr="003F2F62">
        <w:rPr>
          <w:rFonts w:ascii="Cambria" w:hAnsi="Cambria"/>
        </w:rPr>
        <w:t xml:space="preserve">Sub </w:t>
      </w:r>
      <w:r w:rsidRPr="003F2F62">
        <w:rPr>
          <w:rFonts w:ascii="Cambria" w:hAnsi="Cambria"/>
        </w:rPr>
        <w:t>Kegiatan yang dilaksanakan sebagai implementasi program tersebut, antara lain:</w:t>
      </w:r>
    </w:p>
    <w:p w:rsidR="00A02D1B" w:rsidRPr="003F2F62" w:rsidRDefault="00683B7C" w:rsidP="00B70F92">
      <w:pPr>
        <w:pStyle w:val="ListParagraph"/>
        <w:numPr>
          <w:ilvl w:val="0"/>
          <w:numId w:val="20"/>
        </w:numPr>
        <w:tabs>
          <w:tab w:val="left" w:pos="1134"/>
        </w:tabs>
        <w:spacing w:line="480" w:lineRule="auto"/>
        <w:ind w:left="1418" w:hanging="284"/>
        <w:jc w:val="both"/>
        <w:rPr>
          <w:rFonts w:ascii="Cambria" w:hAnsi="Cambria"/>
        </w:rPr>
      </w:pPr>
      <w:r w:rsidRPr="003F2F62">
        <w:rPr>
          <w:rFonts w:ascii="Cambria" w:hAnsi="Cambria"/>
        </w:rPr>
        <w:t>Pengolahan, Penyajian dan Pemanfaatan Data dan Informasi Perizinan dan Nonperizinan Berbasis Sistem Pelayanan Perizinan Berusaha Terintegrasi secara Elektronik, terdiri dari kegiatan – kegiatan sebagai berikut :</w:t>
      </w:r>
    </w:p>
    <w:p w:rsidR="00A02D1B" w:rsidRPr="003F2F62" w:rsidRDefault="00A02D1B" w:rsidP="00B70F92">
      <w:pPr>
        <w:pStyle w:val="ListParagraph"/>
        <w:numPr>
          <w:ilvl w:val="2"/>
          <w:numId w:val="21"/>
        </w:numPr>
        <w:tabs>
          <w:tab w:val="left" w:pos="1134"/>
        </w:tabs>
        <w:spacing w:line="480" w:lineRule="auto"/>
        <w:ind w:left="1843" w:hanging="425"/>
        <w:jc w:val="both"/>
        <w:rPr>
          <w:rFonts w:ascii="Cambria" w:hAnsi="Cambria"/>
        </w:rPr>
      </w:pPr>
      <w:r w:rsidRPr="003F2F62">
        <w:rPr>
          <w:rFonts w:ascii="Cambria" w:hAnsi="Cambria"/>
        </w:rPr>
        <w:t xml:space="preserve">Pojok </w:t>
      </w:r>
      <w:r w:rsidR="00CA76EB" w:rsidRPr="003F2F62">
        <w:rPr>
          <w:rFonts w:ascii="Cambria" w:hAnsi="Cambria"/>
        </w:rPr>
        <w:t xml:space="preserve">Layanan </w:t>
      </w:r>
      <w:r w:rsidRPr="003F2F62">
        <w:rPr>
          <w:rFonts w:ascii="Cambria" w:hAnsi="Cambria"/>
        </w:rPr>
        <w:t>Pelayana</w:t>
      </w:r>
      <w:r w:rsidR="00AD3998" w:rsidRPr="003F2F62">
        <w:rPr>
          <w:rFonts w:ascii="Cambria" w:hAnsi="Cambria"/>
        </w:rPr>
        <w:t>n Terpadu Satu Pintu</w:t>
      </w:r>
      <w:r w:rsidR="00393D06" w:rsidRPr="003F2F62">
        <w:rPr>
          <w:rFonts w:ascii="Cambria" w:hAnsi="Cambria"/>
        </w:rPr>
        <w:t xml:space="preserve"> (POLA-PTSP)</w:t>
      </w:r>
      <w:r w:rsidR="00AD3998" w:rsidRPr="003F2F62">
        <w:rPr>
          <w:rFonts w:ascii="Cambria" w:hAnsi="Cambria"/>
        </w:rPr>
        <w:t xml:space="preserve">; </w:t>
      </w:r>
    </w:p>
    <w:p w:rsidR="00A02D1B" w:rsidRPr="003F2F62" w:rsidRDefault="00A02D1B" w:rsidP="00B70F92">
      <w:pPr>
        <w:pStyle w:val="ListParagraph"/>
        <w:numPr>
          <w:ilvl w:val="2"/>
          <w:numId w:val="21"/>
        </w:numPr>
        <w:tabs>
          <w:tab w:val="left" w:pos="1134"/>
        </w:tabs>
        <w:spacing w:line="480" w:lineRule="auto"/>
        <w:ind w:left="1843" w:hanging="425"/>
        <w:jc w:val="both"/>
        <w:rPr>
          <w:rFonts w:ascii="Cambria" w:hAnsi="Cambria"/>
        </w:rPr>
      </w:pPr>
      <w:r w:rsidRPr="003F2F62">
        <w:rPr>
          <w:rFonts w:ascii="Cambria" w:hAnsi="Cambria"/>
        </w:rPr>
        <w:t>Pelayanan Izin Mendirikan Bangunan (IMB) tuntas.</w:t>
      </w:r>
    </w:p>
    <w:p w:rsidR="006F777C" w:rsidRPr="003F2F62" w:rsidRDefault="00307285" w:rsidP="00B70F92">
      <w:pPr>
        <w:pStyle w:val="ListParagraph"/>
        <w:numPr>
          <w:ilvl w:val="2"/>
          <w:numId w:val="21"/>
        </w:numPr>
        <w:spacing w:line="480" w:lineRule="auto"/>
        <w:ind w:left="1843" w:hanging="425"/>
        <w:jc w:val="both"/>
        <w:rPr>
          <w:rFonts w:ascii="Cambria" w:hAnsi="Cambria"/>
        </w:rPr>
      </w:pPr>
      <w:r w:rsidRPr="003F2F62">
        <w:rPr>
          <w:rFonts w:ascii="Cambria" w:hAnsi="Cambria"/>
        </w:rPr>
        <w:t xml:space="preserve">Pemeliharaan </w:t>
      </w:r>
      <w:r w:rsidR="006F777C" w:rsidRPr="003F2F62">
        <w:rPr>
          <w:rFonts w:ascii="Cambria" w:hAnsi="Cambria"/>
          <w:lang w:val="id-ID"/>
        </w:rPr>
        <w:t xml:space="preserve">Aplikasi Pelayanan </w:t>
      </w:r>
      <w:r w:rsidR="006F777C" w:rsidRPr="003F2F62">
        <w:rPr>
          <w:rFonts w:ascii="Cambria" w:hAnsi="Cambria"/>
          <w:lang w:val="en-ID"/>
        </w:rPr>
        <w:t xml:space="preserve">dan </w:t>
      </w:r>
      <w:r w:rsidR="006F777C" w:rsidRPr="003F2F62">
        <w:rPr>
          <w:rFonts w:ascii="Cambria" w:hAnsi="Cambria"/>
          <w:lang w:val="id-ID"/>
        </w:rPr>
        <w:t>Peri</w:t>
      </w:r>
      <w:r w:rsidR="006F777C" w:rsidRPr="003F2F62">
        <w:rPr>
          <w:rFonts w:ascii="Cambria" w:hAnsi="Cambria"/>
          <w:lang w:val="en-ID"/>
        </w:rPr>
        <w:t>z</w:t>
      </w:r>
      <w:r w:rsidR="006F777C" w:rsidRPr="003F2F62">
        <w:rPr>
          <w:rFonts w:ascii="Cambria" w:hAnsi="Cambria"/>
          <w:lang w:val="id-ID"/>
        </w:rPr>
        <w:t>inan</w:t>
      </w:r>
      <w:r w:rsidR="00D260EA" w:rsidRPr="003F2F62">
        <w:rPr>
          <w:rFonts w:ascii="Cambria" w:hAnsi="Cambria"/>
          <w:lang w:val="en-ID"/>
        </w:rPr>
        <w:t>;</w:t>
      </w:r>
      <w:r w:rsidR="002A0C22" w:rsidRPr="003F2F62">
        <w:rPr>
          <w:rFonts w:ascii="Cambria" w:hAnsi="Cambria"/>
          <w:lang w:val="en-ID"/>
        </w:rPr>
        <w:t xml:space="preserve"> </w:t>
      </w:r>
    </w:p>
    <w:p w:rsidR="00D260EA" w:rsidRPr="003F2F62" w:rsidRDefault="00D260EA" w:rsidP="00B70F92">
      <w:pPr>
        <w:pStyle w:val="ListParagraph"/>
        <w:numPr>
          <w:ilvl w:val="2"/>
          <w:numId w:val="21"/>
        </w:numPr>
        <w:spacing w:line="480" w:lineRule="auto"/>
        <w:ind w:left="1843" w:hanging="425"/>
        <w:jc w:val="both"/>
        <w:rPr>
          <w:rFonts w:ascii="Cambria" w:hAnsi="Cambria"/>
          <w:lang w:val="en-ID"/>
        </w:rPr>
      </w:pPr>
      <w:r w:rsidRPr="003F2F62">
        <w:rPr>
          <w:rFonts w:ascii="Cambria" w:hAnsi="Cambria"/>
          <w:lang w:val="en-ID"/>
        </w:rPr>
        <w:t>Pengembangan Sistem Informasi Perizinan Elektronik</w:t>
      </w:r>
      <w:r w:rsidR="00683B7C" w:rsidRPr="003F2F62">
        <w:rPr>
          <w:rFonts w:ascii="Cambria" w:hAnsi="Cambria"/>
          <w:lang w:val="en-ID"/>
        </w:rPr>
        <w:t xml:space="preserve">; dan </w:t>
      </w:r>
    </w:p>
    <w:p w:rsidR="0067144D" w:rsidRPr="003F2F62" w:rsidRDefault="00683B7C" w:rsidP="00683B7C">
      <w:pPr>
        <w:tabs>
          <w:tab w:val="left" w:pos="1134"/>
        </w:tabs>
        <w:spacing w:line="480" w:lineRule="auto"/>
        <w:ind w:left="567"/>
        <w:jc w:val="both"/>
        <w:rPr>
          <w:rFonts w:ascii="Cambria" w:hAnsi="Cambria"/>
          <w:b/>
        </w:rPr>
      </w:pPr>
      <w:r w:rsidRPr="003F2F62">
        <w:rPr>
          <w:rFonts w:ascii="Cambria" w:hAnsi="Cambria"/>
          <w:b/>
          <w:sz w:val="26"/>
          <w:szCs w:val="26"/>
          <w:lang w:val="en-ID"/>
        </w:rPr>
        <w:t>5</w:t>
      </w:r>
      <w:r w:rsidR="003053B1" w:rsidRPr="003F2F62">
        <w:rPr>
          <w:rFonts w:ascii="Cambria" w:hAnsi="Cambria"/>
          <w:b/>
          <w:lang w:val="en-ID"/>
        </w:rPr>
        <w:t>.</w:t>
      </w:r>
      <w:r w:rsidR="003053B1" w:rsidRPr="003F2F62">
        <w:rPr>
          <w:rFonts w:ascii="Cambria" w:hAnsi="Cambria"/>
          <w:b/>
          <w:lang w:val="en-ID"/>
        </w:rPr>
        <w:tab/>
      </w:r>
      <w:r w:rsidR="0067144D" w:rsidRPr="003F2F62">
        <w:rPr>
          <w:rFonts w:ascii="Cambria" w:hAnsi="Cambria"/>
          <w:b/>
        </w:rPr>
        <w:t xml:space="preserve">Program </w:t>
      </w:r>
      <w:r w:rsidR="00983F79" w:rsidRPr="003F2F62">
        <w:rPr>
          <w:rFonts w:ascii="Cambria" w:hAnsi="Cambria"/>
          <w:b/>
        </w:rPr>
        <w:t xml:space="preserve">Promosi </w:t>
      </w:r>
      <w:r w:rsidRPr="003F2F62">
        <w:rPr>
          <w:rFonts w:ascii="Cambria" w:hAnsi="Cambria"/>
          <w:b/>
        </w:rPr>
        <w:t>Penanaman Modal</w:t>
      </w:r>
    </w:p>
    <w:p w:rsidR="00983F79" w:rsidRPr="003F2F62" w:rsidRDefault="00F23E22" w:rsidP="00F23E22">
      <w:pPr>
        <w:tabs>
          <w:tab w:val="left" w:pos="1134"/>
        </w:tabs>
        <w:spacing w:line="480" w:lineRule="auto"/>
        <w:ind w:left="1134"/>
        <w:jc w:val="both"/>
        <w:rPr>
          <w:rFonts w:ascii="Cambria" w:hAnsi="Cambria"/>
        </w:rPr>
      </w:pPr>
      <w:proofErr w:type="gramStart"/>
      <w:r w:rsidRPr="003F2F62">
        <w:rPr>
          <w:rFonts w:ascii="Cambria" w:hAnsi="Cambria"/>
        </w:rPr>
        <w:t xml:space="preserve">Dalam upaya mendorong percepatan pembangunan, Pemerintah gencar melakukan promosi daerah karena promosi diharapkan dapat menarik penanam modal </w:t>
      </w:r>
      <w:r w:rsidRPr="003F2F62">
        <w:rPr>
          <w:rFonts w:ascii="Cambria" w:hAnsi="Cambria"/>
          <w:i/>
        </w:rPr>
        <w:t>(investor),</w:t>
      </w:r>
      <w:r w:rsidRPr="003F2F62">
        <w:rPr>
          <w:rFonts w:ascii="Cambria" w:hAnsi="Cambria"/>
        </w:rPr>
        <w:t xml:space="preserve"> pebisnis </w:t>
      </w:r>
      <w:r w:rsidRPr="003F2F62">
        <w:rPr>
          <w:rFonts w:ascii="Cambria" w:hAnsi="Cambria"/>
          <w:i/>
        </w:rPr>
        <w:t>(traders),</w:t>
      </w:r>
      <w:r w:rsidRPr="003F2F62">
        <w:rPr>
          <w:rFonts w:ascii="Cambria" w:hAnsi="Cambria"/>
        </w:rPr>
        <w:t xml:space="preserve"> dan wisatawan </w:t>
      </w:r>
      <w:r w:rsidRPr="003F2F62">
        <w:rPr>
          <w:rFonts w:ascii="Cambria" w:hAnsi="Cambria"/>
          <w:i/>
        </w:rPr>
        <w:t>(tourists)</w:t>
      </w:r>
      <w:r w:rsidRPr="003F2F62">
        <w:rPr>
          <w:rFonts w:ascii="Cambria" w:hAnsi="Cambria"/>
        </w:rPr>
        <w:t>.</w:t>
      </w:r>
      <w:proofErr w:type="gramEnd"/>
    </w:p>
    <w:p w:rsidR="00F23E22" w:rsidRPr="003F2F62" w:rsidRDefault="00F23E22" w:rsidP="00F23E22">
      <w:pPr>
        <w:tabs>
          <w:tab w:val="left" w:pos="1134"/>
        </w:tabs>
        <w:spacing w:line="480" w:lineRule="auto"/>
        <w:ind w:left="1134"/>
        <w:jc w:val="both"/>
        <w:rPr>
          <w:rFonts w:ascii="Cambria" w:hAnsi="Cambria"/>
        </w:rPr>
      </w:pPr>
      <w:r w:rsidRPr="003F2F62">
        <w:rPr>
          <w:rFonts w:ascii="Cambria" w:hAnsi="Cambria"/>
        </w:rPr>
        <w:t xml:space="preserve">Program ini dapat diimplementasikan melalui </w:t>
      </w:r>
      <w:r w:rsidR="00AD3998" w:rsidRPr="003F2F62">
        <w:rPr>
          <w:rFonts w:ascii="Cambria" w:hAnsi="Cambria"/>
        </w:rPr>
        <w:t>Sub K</w:t>
      </w:r>
      <w:r w:rsidRPr="003F2F62">
        <w:rPr>
          <w:rFonts w:ascii="Cambria" w:hAnsi="Cambria"/>
        </w:rPr>
        <w:t>egiatan:</w:t>
      </w:r>
    </w:p>
    <w:p w:rsidR="00E873B8" w:rsidRPr="003F2F62" w:rsidRDefault="00230B94" w:rsidP="00230B94">
      <w:pPr>
        <w:tabs>
          <w:tab w:val="left" w:pos="142"/>
          <w:tab w:val="left" w:pos="284"/>
          <w:tab w:val="left" w:pos="426"/>
          <w:tab w:val="left" w:pos="1134"/>
        </w:tabs>
        <w:spacing w:line="480" w:lineRule="auto"/>
        <w:ind w:left="1418" w:hanging="284"/>
        <w:jc w:val="both"/>
        <w:rPr>
          <w:rFonts w:ascii="Cambria" w:hAnsi="Cambria"/>
        </w:rPr>
      </w:pPr>
      <w:proofErr w:type="gramStart"/>
      <w:r w:rsidRPr="003F2F62">
        <w:rPr>
          <w:rFonts w:ascii="Cambria" w:hAnsi="Cambria"/>
        </w:rPr>
        <w:t>a.</w:t>
      </w:r>
      <w:r w:rsidRPr="003F2F62">
        <w:rPr>
          <w:rFonts w:ascii="Cambria" w:hAnsi="Cambria"/>
        </w:rPr>
        <w:tab/>
      </w:r>
      <w:r w:rsidR="00E873B8" w:rsidRPr="003F2F62">
        <w:rPr>
          <w:rFonts w:ascii="Cambria" w:hAnsi="Cambria"/>
        </w:rPr>
        <w:t>Penyelenggaraan</w:t>
      </w:r>
      <w:proofErr w:type="gramEnd"/>
      <w:r w:rsidR="00E873B8" w:rsidRPr="003F2F62">
        <w:rPr>
          <w:rFonts w:ascii="Cambria" w:hAnsi="Cambria"/>
        </w:rPr>
        <w:t xml:space="preserve"> Promosi Penanaman Modal yang menjadi Kewenangan Daerah Kab/Kota, yang diwujudkan dengan Kegiatan :</w:t>
      </w:r>
    </w:p>
    <w:p w:rsidR="00945ADA" w:rsidRPr="003F2F62" w:rsidRDefault="00AD3998" w:rsidP="00230B94">
      <w:pPr>
        <w:pStyle w:val="ListParagraph"/>
        <w:numPr>
          <w:ilvl w:val="0"/>
          <w:numId w:val="14"/>
        </w:numPr>
        <w:tabs>
          <w:tab w:val="left" w:pos="1134"/>
          <w:tab w:val="left" w:pos="1843"/>
        </w:tabs>
        <w:spacing w:line="480" w:lineRule="auto"/>
        <w:ind w:left="1418" w:firstLine="0"/>
        <w:jc w:val="both"/>
        <w:rPr>
          <w:rFonts w:ascii="Cambria" w:hAnsi="Cambria"/>
        </w:rPr>
      </w:pPr>
      <w:r w:rsidRPr="003F2F62">
        <w:rPr>
          <w:rFonts w:ascii="Cambria" w:hAnsi="Cambria"/>
        </w:rPr>
        <w:t xml:space="preserve">Pelaksanaan </w:t>
      </w:r>
      <w:r w:rsidR="00E873B8" w:rsidRPr="003F2F62">
        <w:rPr>
          <w:rFonts w:ascii="Cambria" w:hAnsi="Cambria"/>
        </w:rPr>
        <w:t xml:space="preserve">Kegiatan </w:t>
      </w:r>
      <w:r w:rsidR="00F23E22" w:rsidRPr="003F2F62">
        <w:rPr>
          <w:rFonts w:ascii="Cambria" w:hAnsi="Cambria"/>
        </w:rPr>
        <w:t xml:space="preserve">Promosi </w:t>
      </w:r>
      <w:r w:rsidR="00E873B8" w:rsidRPr="003F2F62">
        <w:rPr>
          <w:rFonts w:ascii="Cambria" w:hAnsi="Cambria"/>
        </w:rPr>
        <w:t xml:space="preserve">Penanaman Modal </w:t>
      </w:r>
      <w:r w:rsidR="00F23E22" w:rsidRPr="003F2F62">
        <w:rPr>
          <w:rFonts w:ascii="Cambria" w:hAnsi="Cambria"/>
        </w:rPr>
        <w:t>Daerah</w:t>
      </w:r>
      <w:r w:rsidR="00E873B8" w:rsidRPr="003F2F62">
        <w:rPr>
          <w:rFonts w:ascii="Cambria" w:hAnsi="Cambria"/>
        </w:rPr>
        <w:t xml:space="preserve"> Kab/Kota</w:t>
      </w:r>
      <w:r w:rsidR="006D60A0" w:rsidRPr="003F2F62">
        <w:rPr>
          <w:rFonts w:ascii="Cambria" w:hAnsi="Cambria"/>
        </w:rPr>
        <w:t>;</w:t>
      </w:r>
    </w:p>
    <w:p w:rsidR="00B174D6" w:rsidRPr="003F2F62" w:rsidRDefault="00B174D6" w:rsidP="00230B94">
      <w:pPr>
        <w:pStyle w:val="ListParagraph"/>
        <w:numPr>
          <w:ilvl w:val="0"/>
          <w:numId w:val="14"/>
        </w:numPr>
        <w:tabs>
          <w:tab w:val="left" w:pos="1134"/>
          <w:tab w:val="left" w:pos="1843"/>
        </w:tabs>
        <w:spacing w:line="480" w:lineRule="auto"/>
        <w:ind w:left="1418" w:firstLine="0"/>
        <w:jc w:val="both"/>
        <w:rPr>
          <w:rFonts w:ascii="Cambria" w:hAnsi="Cambria"/>
        </w:rPr>
      </w:pPr>
      <w:r w:rsidRPr="003F2F62">
        <w:rPr>
          <w:rFonts w:ascii="Cambria" w:hAnsi="Cambria"/>
        </w:rPr>
        <w:t>Penyusunan Dokumen Review RUPM</w:t>
      </w:r>
      <w:r w:rsidR="006D60A0" w:rsidRPr="003F2F62">
        <w:rPr>
          <w:rFonts w:ascii="Cambria" w:hAnsi="Cambria"/>
        </w:rPr>
        <w:t>; dan</w:t>
      </w:r>
    </w:p>
    <w:p w:rsidR="00F23E22" w:rsidRPr="003F2F62" w:rsidRDefault="00945ADA" w:rsidP="00230B94">
      <w:pPr>
        <w:pStyle w:val="ListParagraph"/>
        <w:numPr>
          <w:ilvl w:val="0"/>
          <w:numId w:val="14"/>
        </w:numPr>
        <w:tabs>
          <w:tab w:val="left" w:pos="1134"/>
          <w:tab w:val="left" w:pos="1843"/>
        </w:tabs>
        <w:spacing w:line="480" w:lineRule="auto"/>
        <w:ind w:left="1418" w:firstLine="0"/>
        <w:jc w:val="both"/>
        <w:rPr>
          <w:rFonts w:ascii="Cambria" w:hAnsi="Cambria"/>
        </w:rPr>
      </w:pPr>
      <w:r w:rsidRPr="003F2F62">
        <w:rPr>
          <w:rFonts w:ascii="Cambria" w:hAnsi="Cambria"/>
        </w:rPr>
        <w:t>Penyediaan Peta Potensi dan Peluang Usaha</w:t>
      </w:r>
      <w:r w:rsidR="006D60A0" w:rsidRPr="003F2F62">
        <w:rPr>
          <w:rFonts w:ascii="Cambria" w:hAnsi="Cambria"/>
        </w:rPr>
        <w:t>.</w:t>
      </w:r>
      <w:r w:rsidR="00E873B8" w:rsidRPr="003F2F62">
        <w:rPr>
          <w:rFonts w:ascii="Cambria" w:hAnsi="Cambria"/>
        </w:rPr>
        <w:t xml:space="preserve"> </w:t>
      </w:r>
    </w:p>
    <w:p w:rsidR="00AB3E74" w:rsidRPr="003F2F62" w:rsidRDefault="00B70F92" w:rsidP="00AB3E74">
      <w:pPr>
        <w:pStyle w:val="ListParagraph"/>
        <w:tabs>
          <w:tab w:val="left" w:pos="1134"/>
        </w:tabs>
        <w:spacing w:line="480" w:lineRule="auto"/>
        <w:ind w:left="709"/>
        <w:jc w:val="both"/>
        <w:rPr>
          <w:rFonts w:ascii="Cambria" w:hAnsi="Cambria"/>
          <w:b/>
        </w:rPr>
      </w:pPr>
      <w:r w:rsidRPr="003F2F62">
        <w:rPr>
          <w:rFonts w:ascii="Cambria" w:hAnsi="Cambria"/>
          <w:b/>
        </w:rPr>
        <w:lastRenderedPageBreak/>
        <w:t>6</w:t>
      </w:r>
      <w:r w:rsidR="00AB3E74" w:rsidRPr="003F2F62">
        <w:rPr>
          <w:rFonts w:ascii="Cambria" w:hAnsi="Cambria"/>
          <w:b/>
        </w:rPr>
        <w:t>.</w:t>
      </w:r>
      <w:r w:rsidR="00AB3E74" w:rsidRPr="003F2F62">
        <w:rPr>
          <w:rFonts w:ascii="Cambria" w:hAnsi="Cambria"/>
          <w:b/>
        </w:rPr>
        <w:tab/>
        <w:t xml:space="preserve">Program </w:t>
      </w:r>
      <w:r w:rsidRPr="003F2F62">
        <w:rPr>
          <w:rFonts w:ascii="Cambria" w:hAnsi="Cambria"/>
          <w:b/>
        </w:rPr>
        <w:t>Pengembangan Iklim Penanaman Modal</w:t>
      </w:r>
    </w:p>
    <w:p w:rsidR="00E42D29" w:rsidRPr="003F2F62" w:rsidRDefault="00E42D29" w:rsidP="00E42D29">
      <w:pPr>
        <w:pStyle w:val="ListParagraph"/>
        <w:tabs>
          <w:tab w:val="left" w:pos="1134"/>
        </w:tabs>
        <w:spacing w:line="480" w:lineRule="auto"/>
        <w:ind w:left="1134" w:hanging="425"/>
        <w:jc w:val="both"/>
        <w:rPr>
          <w:rFonts w:ascii="Cambria" w:hAnsi="Cambria"/>
        </w:rPr>
      </w:pPr>
      <w:r w:rsidRPr="003F2F62">
        <w:rPr>
          <w:rFonts w:ascii="Cambria" w:hAnsi="Cambria"/>
        </w:rPr>
        <w:tab/>
        <w:t>Proses penyusunan produk hukum daerah harus sesuai dengan ketentuan yang diamanatkan dalam Undang-Undang (UU) Nomor 12 Tahun 2011 tentang Pembentukan Peraturan Perundang-Undangan dan Peraturan Menteri Dalam Negeri Republik Indonesia Nomor 120 Tahun 2018 tentang Perubahan Atas Peraturan Menteri Dalam Negeri Nomor 80 Tahun 2015 tentang Pembentukan Produk Hukum Daerah.</w:t>
      </w:r>
    </w:p>
    <w:p w:rsidR="00E42D29" w:rsidRPr="003F2F62" w:rsidRDefault="00E42D29" w:rsidP="00E42D29">
      <w:pPr>
        <w:pStyle w:val="ListParagraph"/>
        <w:tabs>
          <w:tab w:val="left" w:pos="1134"/>
        </w:tabs>
        <w:spacing w:line="480" w:lineRule="auto"/>
        <w:ind w:left="1134" w:hanging="425"/>
        <w:jc w:val="both"/>
        <w:rPr>
          <w:rFonts w:ascii="Cambria" w:hAnsi="Cambria"/>
        </w:rPr>
      </w:pPr>
      <w:r w:rsidRPr="003F2F62">
        <w:rPr>
          <w:rFonts w:ascii="Cambria" w:hAnsi="Cambria"/>
        </w:rPr>
        <w:tab/>
        <w:t xml:space="preserve">Ini dapat diimplementasikan dalam </w:t>
      </w:r>
      <w:r w:rsidR="00E873B8" w:rsidRPr="003F2F62">
        <w:rPr>
          <w:rFonts w:ascii="Cambria" w:hAnsi="Cambria"/>
        </w:rPr>
        <w:t xml:space="preserve">Sub </w:t>
      </w:r>
      <w:proofErr w:type="gramStart"/>
      <w:r w:rsidR="00E873B8" w:rsidRPr="003F2F62">
        <w:rPr>
          <w:rFonts w:ascii="Cambria" w:hAnsi="Cambria"/>
        </w:rPr>
        <w:t>K</w:t>
      </w:r>
      <w:r w:rsidRPr="003F2F62">
        <w:rPr>
          <w:rFonts w:ascii="Cambria" w:hAnsi="Cambria"/>
        </w:rPr>
        <w:t>egiatan :</w:t>
      </w:r>
      <w:proofErr w:type="gramEnd"/>
    </w:p>
    <w:p w:rsidR="00E873B8" w:rsidRPr="003F2F62" w:rsidRDefault="00E873B8" w:rsidP="00E42D29">
      <w:pPr>
        <w:pStyle w:val="ListParagraph"/>
        <w:tabs>
          <w:tab w:val="left" w:pos="1134"/>
        </w:tabs>
        <w:spacing w:line="480" w:lineRule="auto"/>
        <w:ind w:left="1134" w:hanging="425"/>
        <w:jc w:val="both"/>
        <w:rPr>
          <w:rFonts w:ascii="Cambria" w:hAnsi="Cambria"/>
        </w:rPr>
      </w:pPr>
      <w:r w:rsidRPr="003F2F62">
        <w:rPr>
          <w:rFonts w:ascii="Cambria" w:hAnsi="Cambria"/>
        </w:rPr>
        <w:tab/>
        <w:t xml:space="preserve">Penetapan Pemberian Fasilitas/Insentif di Bidang Penanaman Modal yang menjadi Kewenangan Daerah Kab/Kota, yang diwujudkan dalam bentuk Kegiatan </w:t>
      </w:r>
      <w:proofErr w:type="gramStart"/>
      <w:r w:rsidRPr="003F2F62">
        <w:rPr>
          <w:rFonts w:ascii="Cambria" w:hAnsi="Cambria"/>
        </w:rPr>
        <w:t>sbb :</w:t>
      </w:r>
      <w:proofErr w:type="gramEnd"/>
    </w:p>
    <w:p w:rsidR="00E873B8" w:rsidRPr="003F2F62" w:rsidRDefault="00E873B8" w:rsidP="00E873B8">
      <w:pPr>
        <w:pStyle w:val="ListParagraph"/>
        <w:numPr>
          <w:ilvl w:val="0"/>
          <w:numId w:val="22"/>
        </w:numPr>
        <w:tabs>
          <w:tab w:val="left" w:pos="1134"/>
        </w:tabs>
        <w:spacing w:line="480" w:lineRule="auto"/>
        <w:jc w:val="both"/>
        <w:rPr>
          <w:rFonts w:ascii="Cambria" w:hAnsi="Cambria"/>
        </w:rPr>
      </w:pPr>
      <w:r w:rsidRPr="003F2F62">
        <w:rPr>
          <w:rFonts w:ascii="Cambria" w:hAnsi="Cambria"/>
        </w:rPr>
        <w:t>Penetapan Kebijakan Daerah mengenai Pemberian Fasilitas/Insentif dan Kemudahan Penanaman Modal;</w:t>
      </w:r>
      <w:r w:rsidR="00945ADA" w:rsidRPr="003F2F62">
        <w:rPr>
          <w:rFonts w:ascii="Cambria" w:hAnsi="Cambria"/>
        </w:rPr>
        <w:t xml:space="preserve"> dan</w:t>
      </w:r>
    </w:p>
    <w:p w:rsidR="00E873B8" w:rsidRPr="003F2F62" w:rsidRDefault="00E873B8" w:rsidP="00E873B8">
      <w:pPr>
        <w:pStyle w:val="ListParagraph"/>
        <w:numPr>
          <w:ilvl w:val="0"/>
          <w:numId w:val="22"/>
        </w:numPr>
        <w:tabs>
          <w:tab w:val="left" w:pos="1134"/>
        </w:tabs>
        <w:spacing w:line="480" w:lineRule="auto"/>
        <w:jc w:val="both"/>
        <w:rPr>
          <w:rFonts w:ascii="Cambria" w:hAnsi="Cambria"/>
        </w:rPr>
      </w:pPr>
      <w:r w:rsidRPr="003F2F62">
        <w:rPr>
          <w:rFonts w:ascii="Cambria" w:hAnsi="Cambria"/>
        </w:rPr>
        <w:t>Evaluasi Pelaksanaan Pemberian Fasilitas/</w:t>
      </w:r>
      <w:proofErr w:type="gramStart"/>
      <w:r w:rsidRPr="003F2F62">
        <w:rPr>
          <w:rFonts w:ascii="Cambria" w:hAnsi="Cambria"/>
        </w:rPr>
        <w:t>Insentif  dan</w:t>
      </w:r>
      <w:proofErr w:type="gramEnd"/>
      <w:r w:rsidRPr="003F2F62">
        <w:rPr>
          <w:rFonts w:ascii="Cambria" w:hAnsi="Cambria"/>
        </w:rPr>
        <w:t xml:space="preserve"> Kemudahan Penanaman Modal</w:t>
      </w:r>
      <w:r w:rsidR="00945ADA" w:rsidRPr="003F2F62">
        <w:rPr>
          <w:rFonts w:ascii="Cambria" w:hAnsi="Cambria"/>
        </w:rPr>
        <w:t>.</w:t>
      </w:r>
    </w:p>
    <w:p w:rsidR="00305EBE" w:rsidRPr="003F2F62" w:rsidRDefault="00137208" w:rsidP="003505E3">
      <w:pPr>
        <w:spacing w:line="480" w:lineRule="auto"/>
        <w:ind w:left="1134"/>
        <w:jc w:val="both"/>
        <w:rPr>
          <w:rFonts w:ascii="Cambria" w:hAnsi="Cambria"/>
          <w:lang w:val="id-ID"/>
        </w:rPr>
      </w:pPr>
      <w:r w:rsidRPr="003F2F62">
        <w:rPr>
          <w:rFonts w:ascii="Cambria" w:hAnsi="Cambria"/>
          <w:lang w:val="en-ID"/>
        </w:rPr>
        <w:t>Karena t</w:t>
      </w:r>
      <w:r w:rsidR="00305EBE" w:rsidRPr="003F2F62">
        <w:rPr>
          <w:rFonts w:ascii="Cambria" w:hAnsi="Cambria"/>
          <w:lang w:val="id-ID"/>
        </w:rPr>
        <w:t xml:space="preserve">erbatasnya </w:t>
      </w:r>
      <w:r w:rsidR="00D53836" w:rsidRPr="003F2F62">
        <w:rPr>
          <w:rFonts w:ascii="Cambria" w:hAnsi="Cambria"/>
          <w:lang w:val="en-ID"/>
        </w:rPr>
        <w:t>P</w:t>
      </w:r>
      <w:r w:rsidR="00305EBE" w:rsidRPr="003F2F62">
        <w:rPr>
          <w:rFonts w:ascii="Cambria" w:hAnsi="Cambria"/>
          <w:lang w:val="id-ID"/>
        </w:rPr>
        <w:t xml:space="preserve">agu </w:t>
      </w:r>
      <w:r w:rsidR="00D53836" w:rsidRPr="003F2F62">
        <w:rPr>
          <w:rFonts w:ascii="Cambria" w:hAnsi="Cambria"/>
          <w:lang w:val="en-ID"/>
        </w:rPr>
        <w:t>A</w:t>
      </w:r>
      <w:r w:rsidR="00305EBE" w:rsidRPr="003F2F62">
        <w:rPr>
          <w:rFonts w:ascii="Cambria" w:hAnsi="Cambria"/>
          <w:lang w:val="id-ID"/>
        </w:rPr>
        <w:t>nggaran yang ditetapkan dalam</w:t>
      </w:r>
      <w:r w:rsidR="00485B08" w:rsidRPr="003F2F62">
        <w:rPr>
          <w:rFonts w:ascii="Cambria" w:hAnsi="Cambria"/>
          <w:lang w:val="id-ID"/>
        </w:rPr>
        <w:t xml:space="preserve"> pengisian </w:t>
      </w:r>
      <w:r w:rsidR="00D53836" w:rsidRPr="003F2F62">
        <w:rPr>
          <w:rFonts w:ascii="Cambria" w:hAnsi="Cambria"/>
          <w:lang w:val="en-ID"/>
        </w:rPr>
        <w:t>R</w:t>
      </w:r>
      <w:r w:rsidR="00485B08" w:rsidRPr="003F2F62">
        <w:rPr>
          <w:rFonts w:ascii="Cambria" w:hAnsi="Cambria"/>
          <w:lang w:val="id-ID"/>
        </w:rPr>
        <w:t xml:space="preserve">encana </w:t>
      </w:r>
      <w:r w:rsidR="00D53836" w:rsidRPr="003F2F62">
        <w:rPr>
          <w:rFonts w:ascii="Cambria" w:hAnsi="Cambria"/>
          <w:lang w:val="en-ID"/>
        </w:rPr>
        <w:t>Kerja</w:t>
      </w:r>
      <w:r w:rsidR="00485B08" w:rsidRPr="003F2F62">
        <w:rPr>
          <w:rFonts w:ascii="Cambria" w:hAnsi="Cambria"/>
          <w:lang w:val="id-ID"/>
        </w:rPr>
        <w:t xml:space="preserve"> </w:t>
      </w:r>
      <w:r w:rsidRPr="003F2F62">
        <w:rPr>
          <w:rFonts w:ascii="Cambria" w:hAnsi="Cambria"/>
          <w:lang w:val="en-ID"/>
        </w:rPr>
        <w:t xml:space="preserve">(RENJA) Tahun </w:t>
      </w:r>
      <w:r w:rsidR="00485B08" w:rsidRPr="003F2F62">
        <w:rPr>
          <w:rFonts w:ascii="Cambria" w:hAnsi="Cambria"/>
          <w:lang w:val="id-ID"/>
        </w:rPr>
        <w:t>20</w:t>
      </w:r>
      <w:r w:rsidR="00485B08" w:rsidRPr="003F2F62">
        <w:rPr>
          <w:rFonts w:ascii="Cambria" w:hAnsi="Cambria"/>
          <w:lang w:val="en-ID"/>
        </w:rPr>
        <w:t>2</w:t>
      </w:r>
      <w:r w:rsidR="00945ADA" w:rsidRPr="003F2F62">
        <w:rPr>
          <w:rFonts w:ascii="Cambria" w:hAnsi="Cambria"/>
          <w:lang w:val="en-ID"/>
        </w:rPr>
        <w:t>2</w:t>
      </w:r>
      <w:r w:rsidRPr="003F2F62">
        <w:rPr>
          <w:rFonts w:ascii="Cambria" w:hAnsi="Cambria"/>
          <w:lang w:val="en-ID"/>
        </w:rPr>
        <w:t xml:space="preserve">, </w:t>
      </w:r>
      <w:proofErr w:type="gramStart"/>
      <w:r w:rsidRPr="003F2F62">
        <w:rPr>
          <w:rFonts w:ascii="Cambria" w:hAnsi="Cambria"/>
          <w:lang w:val="en-ID"/>
        </w:rPr>
        <w:t xml:space="preserve">maka </w:t>
      </w:r>
      <w:r w:rsidR="00305EBE" w:rsidRPr="003F2F62">
        <w:rPr>
          <w:rFonts w:ascii="Cambria" w:hAnsi="Cambria"/>
          <w:lang w:val="id-ID"/>
        </w:rPr>
        <w:t xml:space="preserve"> menyebabkan</w:t>
      </w:r>
      <w:proofErr w:type="gramEnd"/>
      <w:r w:rsidR="00305EBE" w:rsidRPr="003F2F62">
        <w:rPr>
          <w:rFonts w:ascii="Cambria" w:hAnsi="Cambria"/>
          <w:lang w:val="id-ID"/>
        </w:rPr>
        <w:t xml:space="preserve"> </w:t>
      </w:r>
      <w:r w:rsidRPr="003F2F62">
        <w:rPr>
          <w:rFonts w:ascii="Cambria" w:hAnsi="Cambria"/>
          <w:lang w:val="en-ID"/>
        </w:rPr>
        <w:t>program/</w:t>
      </w:r>
      <w:r w:rsidR="00EF0010" w:rsidRPr="003F2F62">
        <w:rPr>
          <w:rFonts w:ascii="Cambria" w:hAnsi="Cambria"/>
          <w:lang w:val="id-ID"/>
        </w:rPr>
        <w:t xml:space="preserve">kegiatan yang direncanakan menyesuaikan </w:t>
      </w:r>
      <w:r w:rsidRPr="003F2F62">
        <w:rPr>
          <w:rFonts w:ascii="Cambria" w:hAnsi="Cambria"/>
          <w:lang w:val="en-ID"/>
        </w:rPr>
        <w:t>dengan besaran A</w:t>
      </w:r>
      <w:r w:rsidR="00EF0010" w:rsidRPr="003F2F62">
        <w:rPr>
          <w:rFonts w:ascii="Cambria" w:hAnsi="Cambria"/>
          <w:lang w:val="id-ID"/>
        </w:rPr>
        <w:t xml:space="preserve">lokasi </w:t>
      </w:r>
      <w:r w:rsidRPr="003F2F62">
        <w:rPr>
          <w:rFonts w:ascii="Cambria" w:hAnsi="Cambria"/>
          <w:lang w:val="en-ID"/>
        </w:rPr>
        <w:t>A</w:t>
      </w:r>
      <w:r w:rsidR="00EF0010" w:rsidRPr="003F2F62">
        <w:rPr>
          <w:rFonts w:ascii="Cambria" w:hAnsi="Cambria"/>
          <w:lang w:val="id-ID"/>
        </w:rPr>
        <w:t>nggaran</w:t>
      </w:r>
      <w:r w:rsidR="007808CB" w:rsidRPr="003F2F62">
        <w:rPr>
          <w:rFonts w:ascii="Cambria" w:hAnsi="Cambria"/>
          <w:lang w:val="en-ID"/>
        </w:rPr>
        <w:t xml:space="preserve"> yang ditetapkan</w:t>
      </w:r>
      <w:r w:rsidR="00EF0010" w:rsidRPr="003F2F62">
        <w:rPr>
          <w:rFonts w:ascii="Cambria" w:hAnsi="Cambria"/>
          <w:lang w:val="id-ID"/>
        </w:rPr>
        <w:t>.</w:t>
      </w:r>
    </w:p>
    <w:p w:rsidR="00305EBE" w:rsidRPr="003F2F62" w:rsidRDefault="00305EBE" w:rsidP="003505E3">
      <w:pPr>
        <w:spacing w:line="480" w:lineRule="auto"/>
        <w:ind w:left="1134"/>
        <w:rPr>
          <w:rFonts w:ascii="Cambria" w:hAnsi="Cambria"/>
          <w:b/>
          <w:lang w:val="en-ID"/>
        </w:rPr>
      </w:pPr>
    </w:p>
    <w:p w:rsidR="00B71FB7" w:rsidRPr="003F2F62" w:rsidRDefault="00B71FB7" w:rsidP="001A2B0B">
      <w:pPr>
        <w:spacing w:line="480" w:lineRule="auto"/>
        <w:rPr>
          <w:rFonts w:ascii="Cambria" w:hAnsi="Cambria"/>
          <w:b/>
          <w:lang w:val="en-ID"/>
        </w:rPr>
      </w:pPr>
    </w:p>
    <w:p w:rsidR="001C585F" w:rsidRPr="003F2F62" w:rsidRDefault="001C585F"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6D60A0" w:rsidRPr="003F2F62" w:rsidRDefault="006D60A0" w:rsidP="00E231FE">
      <w:pPr>
        <w:spacing w:line="480" w:lineRule="auto"/>
        <w:jc w:val="center"/>
        <w:rPr>
          <w:rFonts w:ascii="Cambria" w:hAnsi="Cambria"/>
          <w:b/>
          <w:sz w:val="26"/>
          <w:szCs w:val="26"/>
          <w:lang w:val="it-IT"/>
        </w:rPr>
      </w:pPr>
    </w:p>
    <w:p w:rsidR="001F01D6" w:rsidRPr="003F2F62" w:rsidRDefault="00F416F1" w:rsidP="006452E3">
      <w:pPr>
        <w:spacing w:line="360" w:lineRule="auto"/>
        <w:jc w:val="center"/>
        <w:rPr>
          <w:rFonts w:ascii="Cambria" w:hAnsi="Cambria"/>
          <w:b/>
          <w:sz w:val="26"/>
          <w:szCs w:val="26"/>
          <w:lang w:val="id-ID"/>
        </w:rPr>
      </w:pPr>
      <w:r w:rsidRPr="003F2F62">
        <w:rPr>
          <w:rFonts w:ascii="Cambria" w:hAnsi="Cambria"/>
          <w:b/>
          <w:sz w:val="26"/>
          <w:szCs w:val="26"/>
          <w:lang w:val="it-IT"/>
        </w:rPr>
        <w:lastRenderedPageBreak/>
        <w:t>BA</w:t>
      </w:r>
      <w:r w:rsidR="006E780C" w:rsidRPr="003F2F62">
        <w:rPr>
          <w:rFonts w:ascii="Cambria" w:hAnsi="Cambria"/>
          <w:b/>
          <w:sz w:val="26"/>
          <w:szCs w:val="26"/>
          <w:lang w:val="id-ID"/>
        </w:rPr>
        <w:t>B IV</w:t>
      </w:r>
    </w:p>
    <w:p w:rsidR="001F01D6" w:rsidRPr="003F2F62" w:rsidRDefault="00B62B74" w:rsidP="006452E3">
      <w:pPr>
        <w:spacing w:line="360" w:lineRule="auto"/>
        <w:jc w:val="center"/>
        <w:rPr>
          <w:rFonts w:ascii="Cambria" w:hAnsi="Cambria"/>
          <w:sz w:val="26"/>
          <w:szCs w:val="26"/>
        </w:rPr>
      </w:pPr>
      <w:r w:rsidRPr="003F2F62">
        <w:rPr>
          <w:rFonts w:ascii="Cambria" w:hAnsi="Cambria"/>
          <w:b/>
          <w:sz w:val="26"/>
          <w:szCs w:val="26"/>
        </w:rPr>
        <w:t>P E N U T U P</w:t>
      </w:r>
    </w:p>
    <w:p w:rsidR="001F01D6" w:rsidRPr="003F2F62" w:rsidRDefault="001F01D6" w:rsidP="00E231FE">
      <w:pPr>
        <w:spacing w:line="480" w:lineRule="auto"/>
        <w:jc w:val="center"/>
        <w:rPr>
          <w:rFonts w:ascii="Cambria" w:hAnsi="Cambria"/>
          <w:sz w:val="10"/>
          <w:szCs w:val="10"/>
          <w:lang w:val="id-ID"/>
        </w:rPr>
      </w:pPr>
    </w:p>
    <w:p w:rsidR="00807A28" w:rsidRPr="003F2F62" w:rsidRDefault="00807A28" w:rsidP="00E231FE">
      <w:pPr>
        <w:pStyle w:val="BodyText"/>
        <w:spacing w:line="480" w:lineRule="auto"/>
        <w:ind w:firstLine="720"/>
        <w:rPr>
          <w:rFonts w:ascii="Cambria" w:hAnsi="Cambria"/>
          <w:sz w:val="24"/>
          <w:szCs w:val="24"/>
          <w:lang w:val="id-ID"/>
        </w:rPr>
      </w:pPr>
      <w:r w:rsidRPr="003F2F62">
        <w:rPr>
          <w:rFonts w:ascii="Cambria" w:hAnsi="Cambria"/>
          <w:sz w:val="24"/>
          <w:szCs w:val="24"/>
          <w:lang w:val="id-ID"/>
        </w:rPr>
        <w:t xml:space="preserve">Rencana </w:t>
      </w:r>
      <w:r w:rsidRPr="003F2F62">
        <w:rPr>
          <w:rFonts w:ascii="Cambria" w:hAnsi="Cambria"/>
          <w:sz w:val="24"/>
          <w:szCs w:val="24"/>
        </w:rPr>
        <w:t>Kerja</w:t>
      </w:r>
      <w:r w:rsidRPr="003F2F62">
        <w:rPr>
          <w:rFonts w:ascii="Cambria" w:hAnsi="Cambria"/>
          <w:sz w:val="24"/>
          <w:szCs w:val="24"/>
          <w:lang w:val="id-ID"/>
        </w:rPr>
        <w:t xml:space="preserve"> (</w:t>
      </w:r>
      <w:r w:rsidR="00137208" w:rsidRPr="003F2F62">
        <w:rPr>
          <w:rFonts w:ascii="Cambria" w:hAnsi="Cambria"/>
          <w:sz w:val="24"/>
          <w:szCs w:val="24"/>
          <w:lang w:val="en-ID"/>
        </w:rPr>
        <w:t>R</w:t>
      </w:r>
      <w:r w:rsidR="00AA7D43" w:rsidRPr="003F2F62">
        <w:rPr>
          <w:rFonts w:ascii="Cambria" w:hAnsi="Cambria"/>
          <w:sz w:val="24"/>
          <w:szCs w:val="24"/>
        </w:rPr>
        <w:t>ENJA</w:t>
      </w:r>
      <w:r w:rsidRPr="003F2F62">
        <w:rPr>
          <w:rFonts w:ascii="Cambria" w:hAnsi="Cambria"/>
          <w:sz w:val="24"/>
          <w:szCs w:val="24"/>
          <w:lang w:val="id-ID"/>
        </w:rPr>
        <w:t>) menjadi sangat penting artinya dalam menga</w:t>
      </w:r>
      <w:r w:rsidR="008B3FC5" w:rsidRPr="003F2F62">
        <w:rPr>
          <w:rFonts w:ascii="Cambria" w:hAnsi="Cambria"/>
          <w:sz w:val="24"/>
          <w:szCs w:val="24"/>
        </w:rPr>
        <w:t xml:space="preserve">komodasi penyelesaian </w:t>
      </w:r>
      <w:r w:rsidRPr="003F2F62">
        <w:rPr>
          <w:rFonts w:ascii="Cambria" w:hAnsi="Cambria"/>
          <w:sz w:val="24"/>
          <w:szCs w:val="24"/>
          <w:lang w:val="id-ID"/>
        </w:rPr>
        <w:t>berbagai persoalan-persoalan terkait dengan pe</w:t>
      </w:r>
      <w:r w:rsidR="008B3FC5" w:rsidRPr="003F2F62">
        <w:rPr>
          <w:rFonts w:ascii="Cambria" w:hAnsi="Cambria"/>
          <w:sz w:val="24"/>
          <w:szCs w:val="24"/>
        </w:rPr>
        <w:t>layanan perijinan</w:t>
      </w:r>
      <w:r w:rsidR="00485B08" w:rsidRPr="003F2F62">
        <w:rPr>
          <w:rFonts w:ascii="Cambria" w:hAnsi="Cambria"/>
          <w:sz w:val="24"/>
          <w:szCs w:val="24"/>
        </w:rPr>
        <w:t xml:space="preserve"> dan non perijian,</w:t>
      </w:r>
      <w:r w:rsidR="008B3FC5" w:rsidRPr="003F2F62">
        <w:rPr>
          <w:rFonts w:ascii="Cambria" w:hAnsi="Cambria"/>
          <w:sz w:val="24"/>
          <w:szCs w:val="24"/>
        </w:rPr>
        <w:t xml:space="preserve"> penanaman modal</w:t>
      </w:r>
      <w:r w:rsidR="00485B08" w:rsidRPr="003F2F62">
        <w:rPr>
          <w:rFonts w:ascii="Cambria" w:hAnsi="Cambria"/>
          <w:sz w:val="24"/>
          <w:szCs w:val="24"/>
        </w:rPr>
        <w:t xml:space="preserve"> serta pengaduan, pengendalian, kebijakan dan informasi layanan</w:t>
      </w:r>
      <w:r w:rsidRPr="003F2F62">
        <w:rPr>
          <w:rFonts w:ascii="Cambria" w:hAnsi="Cambria"/>
          <w:sz w:val="24"/>
          <w:szCs w:val="24"/>
          <w:lang w:val="id-ID"/>
        </w:rPr>
        <w:t xml:space="preserve"> daerah sebagai wujud nyata dari tanggung jawab pemerintah dalam mengadopsi</w:t>
      </w:r>
      <w:r w:rsidR="008B3FC5" w:rsidRPr="003F2F62">
        <w:rPr>
          <w:rFonts w:ascii="Cambria" w:hAnsi="Cambria"/>
          <w:sz w:val="24"/>
          <w:szCs w:val="24"/>
        </w:rPr>
        <w:t xml:space="preserve"> </w:t>
      </w:r>
      <w:r w:rsidRPr="003F2F62">
        <w:rPr>
          <w:rFonts w:ascii="Cambria" w:hAnsi="Cambria"/>
          <w:sz w:val="24"/>
          <w:szCs w:val="24"/>
          <w:lang w:val="id-ID"/>
        </w:rPr>
        <w:t>berbagai k</w:t>
      </w:r>
      <w:r w:rsidR="004F3A1E" w:rsidRPr="003F2F62">
        <w:rPr>
          <w:rFonts w:ascii="Cambria" w:hAnsi="Cambria"/>
          <w:sz w:val="24"/>
          <w:szCs w:val="24"/>
          <w:lang w:val="id-ID"/>
        </w:rPr>
        <w:t xml:space="preserve">ebutuhan masyarakat </w:t>
      </w:r>
      <w:r w:rsidR="002428B0" w:rsidRPr="003F2F62">
        <w:rPr>
          <w:rFonts w:ascii="Cambria" w:hAnsi="Cambria"/>
          <w:sz w:val="24"/>
          <w:szCs w:val="24"/>
          <w:lang w:val="id-ID"/>
        </w:rPr>
        <w:t>dengan</w:t>
      </w:r>
      <w:r w:rsidR="004F3A1E" w:rsidRPr="003F2F62">
        <w:rPr>
          <w:rFonts w:ascii="Cambria" w:hAnsi="Cambria"/>
          <w:sz w:val="24"/>
          <w:szCs w:val="24"/>
          <w:lang w:val="id-ID"/>
        </w:rPr>
        <w:t xml:space="preserve"> menged</w:t>
      </w:r>
      <w:r w:rsidR="004F3A1E" w:rsidRPr="003F2F62">
        <w:rPr>
          <w:rFonts w:ascii="Cambria" w:hAnsi="Cambria"/>
          <w:sz w:val="24"/>
          <w:szCs w:val="24"/>
        </w:rPr>
        <w:t>e</w:t>
      </w:r>
      <w:r w:rsidRPr="003F2F62">
        <w:rPr>
          <w:rFonts w:ascii="Cambria" w:hAnsi="Cambria"/>
          <w:sz w:val="24"/>
          <w:szCs w:val="24"/>
          <w:lang w:val="id-ID"/>
        </w:rPr>
        <w:t>pankan pe</w:t>
      </w:r>
      <w:r w:rsidR="004F3A1E" w:rsidRPr="003F2F62">
        <w:rPr>
          <w:rFonts w:ascii="Cambria" w:hAnsi="Cambria"/>
          <w:sz w:val="24"/>
          <w:szCs w:val="24"/>
        </w:rPr>
        <w:t>layanan publik</w:t>
      </w:r>
      <w:r w:rsidRPr="003F2F62">
        <w:rPr>
          <w:rFonts w:ascii="Cambria" w:hAnsi="Cambria"/>
          <w:sz w:val="24"/>
          <w:szCs w:val="24"/>
          <w:lang w:val="id-ID"/>
        </w:rPr>
        <w:t>.</w:t>
      </w:r>
    </w:p>
    <w:p w:rsidR="00C119A3" w:rsidRPr="003F2F62" w:rsidRDefault="00807A28" w:rsidP="00E231FE">
      <w:pPr>
        <w:pStyle w:val="BodyText"/>
        <w:spacing w:line="480" w:lineRule="auto"/>
        <w:ind w:firstLine="720"/>
        <w:rPr>
          <w:rFonts w:ascii="Cambria" w:hAnsi="Cambria"/>
          <w:bCs/>
          <w:sz w:val="24"/>
          <w:szCs w:val="24"/>
          <w:lang w:val="id-ID"/>
        </w:rPr>
      </w:pPr>
      <w:proofErr w:type="gramStart"/>
      <w:r w:rsidRPr="003F2F62">
        <w:rPr>
          <w:rFonts w:ascii="Cambria" w:hAnsi="Cambria"/>
          <w:b/>
          <w:bCs/>
          <w:sz w:val="24"/>
          <w:szCs w:val="24"/>
        </w:rPr>
        <w:t>Output</w:t>
      </w:r>
      <w:r w:rsidRPr="003F2F62">
        <w:rPr>
          <w:rFonts w:ascii="Cambria" w:hAnsi="Cambria"/>
          <w:sz w:val="24"/>
          <w:szCs w:val="24"/>
        </w:rPr>
        <w:t xml:space="preserve"> </w:t>
      </w:r>
      <w:r w:rsidRPr="003F2F62">
        <w:rPr>
          <w:rFonts w:ascii="Cambria" w:hAnsi="Cambria"/>
          <w:b/>
          <w:bCs/>
          <w:sz w:val="24"/>
          <w:szCs w:val="24"/>
        </w:rPr>
        <w:t>Rencana Kerja</w:t>
      </w:r>
      <w:r w:rsidRPr="003F2F62">
        <w:rPr>
          <w:rFonts w:ascii="Cambria" w:hAnsi="Cambria"/>
          <w:sz w:val="24"/>
          <w:szCs w:val="24"/>
        </w:rPr>
        <w:t xml:space="preserve"> adalah </w:t>
      </w:r>
      <w:r w:rsidRPr="003F2F62">
        <w:rPr>
          <w:rFonts w:ascii="Cambria" w:hAnsi="Cambria"/>
          <w:b/>
          <w:bCs/>
          <w:sz w:val="24"/>
          <w:szCs w:val="24"/>
        </w:rPr>
        <w:t>Program Tahunan</w:t>
      </w:r>
      <w:r w:rsidRPr="003F2F62">
        <w:rPr>
          <w:rFonts w:ascii="Cambria" w:hAnsi="Cambria"/>
          <w:sz w:val="24"/>
          <w:szCs w:val="24"/>
        </w:rPr>
        <w:t xml:space="preserve"> </w:t>
      </w:r>
      <w:r w:rsidR="00FC29D8" w:rsidRPr="003F2F62">
        <w:rPr>
          <w:rFonts w:ascii="Cambria" w:hAnsi="Cambria"/>
          <w:sz w:val="24"/>
          <w:szCs w:val="24"/>
        </w:rPr>
        <w:t>Dinas Penanaman Modal dan P</w:t>
      </w:r>
      <w:r w:rsidR="00485B08" w:rsidRPr="003F2F62">
        <w:rPr>
          <w:rFonts w:ascii="Cambria" w:hAnsi="Cambria"/>
          <w:sz w:val="24"/>
          <w:szCs w:val="24"/>
        </w:rPr>
        <w:t xml:space="preserve">elayanan </w:t>
      </w:r>
      <w:r w:rsidR="00FC29D8" w:rsidRPr="003F2F62">
        <w:rPr>
          <w:rFonts w:ascii="Cambria" w:hAnsi="Cambria"/>
          <w:sz w:val="24"/>
          <w:szCs w:val="24"/>
        </w:rPr>
        <w:t>T</w:t>
      </w:r>
      <w:r w:rsidR="00485B08" w:rsidRPr="003F2F62">
        <w:rPr>
          <w:rFonts w:ascii="Cambria" w:hAnsi="Cambria"/>
          <w:sz w:val="24"/>
          <w:szCs w:val="24"/>
        </w:rPr>
        <w:t xml:space="preserve">erpadu </w:t>
      </w:r>
      <w:r w:rsidR="00FC29D8" w:rsidRPr="003F2F62">
        <w:rPr>
          <w:rFonts w:ascii="Cambria" w:hAnsi="Cambria"/>
          <w:sz w:val="24"/>
          <w:szCs w:val="24"/>
        </w:rPr>
        <w:t>S</w:t>
      </w:r>
      <w:r w:rsidR="00485B08" w:rsidRPr="003F2F62">
        <w:rPr>
          <w:rFonts w:ascii="Cambria" w:hAnsi="Cambria"/>
          <w:sz w:val="24"/>
          <w:szCs w:val="24"/>
        </w:rPr>
        <w:t xml:space="preserve">atu </w:t>
      </w:r>
      <w:r w:rsidR="00FC29D8" w:rsidRPr="003F2F62">
        <w:rPr>
          <w:rFonts w:ascii="Cambria" w:hAnsi="Cambria"/>
          <w:sz w:val="24"/>
          <w:szCs w:val="24"/>
        </w:rPr>
        <w:t>P</w:t>
      </w:r>
      <w:r w:rsidR="00485B08" w:rsidRPr="003F2F62">
        <w:rPr>
          <w:rFonts w:ascii="Cambria" w:hAnsi="Cambria"/>
          <w:sz w:val="24"/>
          <w:szCs w:val="24"/>
        </w:rPr>
        <w:t>intu</w:t>
      </w:r>
      <w:r w:rsidRPr="003F2F62">
        <w:rPr>
          <w:rFonts w:ascii="Cambria" w:hAnsi="Cambria"/>
          <w:sz w:val="24"/>
          <w:szCs w:val="24"/>
        </w:rPr>
        <w:t xml:space="preserve"> Kota </w:t>
      </w:r>
      <w:r w:rsidR="008D531B" w:rsidRPr="003F2F62">
        <w:rPr>
          <w:rFonts w:ascii="Cambria" w:hAnsi="Cambria"/>
          <w:sz w:val="24"/>
          <w:szCs w:val="24"/>
        </w:rPr>
        <w:t>Bontang</w:t>
      </w:r>
      <w:r w:rsidRPr="003F2F62">
        <w:rPr>
          <w:rFonts w:ascii="Cambria" w:hAnsi="Cambria"/>
          <w:sz w:val="24"/>
          <w:szCs w:val="24"/>
        </w:rPr>
        <w:t xml:space="preserve"> yang sesuai dengan Tu</w:t>
      </w:r>
      <w:r w:rsidR="00731A13" w:rsidRPr="003F2F62">
        <w:rPr>
          <w:rFonts w:ascii="Cambria" w:hAnsi="Cambria"/>
          <w:sz w:val="24"/>
          <w:szCs w:val="24"/>
        </w:rPr>
        <w:t>gas dan Fungsi serta</w:t>
      </w:r>
      <w:r w:rsidRPr="003F2F62">
        <w:rPr>
          <w:rFonts w:ascii="Cambria" w:hAnsi="Cambria"/>
          <w:sz w:val="24"/>
          <w:szCs w:val="24"/>
        </w:rPr>
        <w:t xml:space="preserve"> </w:t>
      </w:r>
      <w:r w:rsidR="00731A13" w:rsidRPr="003F2F62">
        <w:rPr>
          <w:rFonts w:ascii="Cambria" w:hAnsi="Cambria"/>
          <w:sz w:val="24"/>
          <w:szCs w:val="24"/>
        </w:rPr>
        <w:t>S</w:t>
      </w:r>
      <w:r w:rsidRPr="003F2F62">
        <w:rPr>
          <w:rFonts w:ascii="Cambria" w:hAnsi="Cambria"/>
          <w:sz w:val="24"/>
          <w:szCs w:val="24"/>
        </w:rPr>
        <w:t xml:space="preserve">asaran </w:t>
      </w:r>
      <w:r w:rsidR="00FC29D8" w:rsidRPr="003F2F62">
        <w:rPr>
          <w:rFonts w:ascii="Cambria" w:hAnsi="Cambria"/>
          <w:sz w:val="24"/>
          <w:szCs w:val="24"/>
        </w:rPr>
        <w:t>Dinas Penanaman Modal dan P</w:t>
      </w:r>
      <w:r w:rsidR="00485B08" w:rsidRPr="003F2F62">
        <w:rPr>
          <w:rFonts w:ascii="Cambria" w:hAnsi="Cambria"/>
          <w:sz w:val="24"/>
          <w:szCs w:val="24"/>
        </w:rPr>
        <w:t xml:space="preserve">elayanan </w:t>
      </w:r>
      <w:r w:rsidR="00FC29D8" w:rsidRPr="003F2F62">
        <w:rPr>
          <w:rFonts w:ascii="Cambria" w:hAnsi="Cambria"/>
          <w:sz w:val="24"/>
          <w:szCs w:val="24"/>
        </w:rPr>
        <w:t>T</w:t>
      </w:r>
      <w:r w:rsidR="00485B08" w:rsidRPr="003F2F62">
        <w:rPr>
          <w:rFonts w:ascii="Cambria" w:hAnsi="Cambria"/>
          <w:sz w:val="24"/>
          <w:szCs w:val="24"/>
        </w:rPr>
        <w:t xml:space="preserve">erpadu </w:t>
      </w:r>
      <w:r w:rsidR="00FC29D8" w:rsidRPr="003F2F62">
        <w:rPr>
          <w:rFonts w:ascii="Cambria" w:hAnsi="Cambria"/>
          <w:sz w:val="24"/>
          <w:szCs w:val="24"/>
        </w:rPr>
        <w:t>S</w:t>
      </w:r>
      <w:r w:rsidR="00485B08" w:rsidRPr="003F2F62">
        <w:rPr>
          <w:rFonts w:ascii="Cambria" w:hAnsi="Cambria"/>
          <w:sz w:val="24"/>
          <w:szCs w:val="24"/>
        </w:rPr>
        <w:t xml:space="preserve">atu </w:t>
      </w:r>
      <w:r w:rsidR="00FC29D8" w:rsidRPr="003F2F62">
        <w:rPr>
          <w:rFonts w:ascii="Cambria" w:hAnsi="Cambria"/>
          <w:sz w:val="24"/>
          <w:szCs w:val="24"/>
        </w:rPr>
        <w:t>P</w:t>
      </w:r>
      <w:r w:rsidR="00485B08" w:rsidRPr="003F2F62">
        <w:rPr>
          <w:rFonts w:ascii="Cambria" w:hAnsi="Cambria"/>
          <w:sz w:val="24"/>
          <w:szCs w:val="24"/>
        </w:rPr>
        <w:t>intu</w:t>
      </w:r>
      <w:r w:rsidRPr="003F2F62">
        <w:rPr>
          <w:rFonts w:ascii="Cambria" w:hAnsi="Cambria"/>
          <w:sz w:val="24"/>
          <w:szCs w:val="24"/>
        </w:rPr>
        <w:t xml:space="preserve"> Kota </w:t>
      </w:r>
      <w:r w:rsidR="008D531B" w:rsidRPr="003F2F62">
        <w:rPr>
          <w:rFonts w:ascii="Cambria" w:hAnsi="Cambria"/>
          <w:sz w:val="24"/>
          <w:szCs w:val="24"/>
        </w:rPr>
        <w:t>Bontang</w:t>
      </w:r>
      <w:r w:rsidRPr="003F2F62">
        <w:rPr>
          <w:rFonts w:ascii="Cambria" w:hAnsi="Cambria"/>
          <w:sz w:val="24"/>
          <w:szCs w:val="24"/>
        </w:rPr>
        <w:t>.</w:t>
      </w:r>
      <w:proofErr w:type="gramEnd"/>
    </w:p>
    <w:p w:rsidR="00DA2F91" w:rsidRPr="003F2F62" w:rsidRDefault="00731A13" w:rsidP="00E231FE">
      <w:pPr>
        <w:pStyle w:val="xl31"/>
        <w:pBdr>
          <w:left w:val="none" w:sz="0" w:space="0" w:color="auto"/>
        </w:pBdr>
        <w:spacing w:before="0" w:beforeAutospacing="0" w:after="0" w:afterAutospacing="0" w:line="480" w:lineRule="auto"/>
        <w:ind w:firstLine="709"/>
        <w:jc w:val="both"/>
        <w:textAlignment w:val="auto"/>
        <w:rPr>
          <w:rFonts w:ascii="Cambria" w:hAnsi="Cambria" w:cs="Times New Roman"/>
          <w:sz w:val="24"/>
          <w:szCs w:val="24"/>
        </w:rPr>
      </w:pPr>
      <w:r w:rsidRPr="003F2F62">
        <w:rPr>
          <w:rFonts w:ascii="Cambria" w:hAnsi="Cambria" w:cs="Times New Roman"/>
          <w:sz w:val="24"/>
          <w:szCs w:val="24"/>
        </w:rPr>
        <w:t xml:space="preserve">Dokumen </w:t>
      </w:r>
      <w:r w:rsidR="00AA7D43" w:rsidRPr="003F2F62">
        <w:rPr>
          <w:rFonts w:ascii="Cambria" w:hAnsi="Cambria" w:cs="Times New Roman"/>
          <w:sz w:val="24"/>
          <w:szCs w:val="24"/>
        </w:rPr>
        <w:t>R</w:t>
      </w:r>
      <w:r w:rsidRPr="003F2F62">
        <w:rPr>
          <w:rFonts w:ascii="Cambria" w:hAnsi="Cambria" w:cs="Times New Roman"/>
          <w:sz w:val="24"/>
          <w:szCs w:val="24"/>
        </w:rPr>
        <w:t>encana Kerja (R</w:t>
      </w:r>
      <w:r w:rsidR="00AA7D43" w:rsidRPr="003F2F62">
        <w:rPr>
          <w:rFonts w:ascii="Cambria" w:hAnsi="Cambria" w:cs="Times New Roman"/>
          <w:sz w:val="24"/>
          <w:szCs w:val="24"/>
        </w:rPr>
        <w:t>ENJA</w:t>
      </w:r>
      <w:r w:rsidRPr="003F2F62">
        <w:rPr>
          <w:rFonts w:ascii="Cambria" w:hAnsi="Cambria" w:cs="Times New Roman"/>
          <w:sz w:val="24"/>
          <w:szCs w:val="24"/>
        </w:rPr>
        <w:t>)</w:t>
      </w:r>
      <w:r w:rsidR="00DA2F91" w:rsidRPr="003F2F62">
        <w:rPr>
          <w:rFonts w:ascii="Cambria" w:hAnsi="Cambria" w:cs="Times New Roman"/>
          <w:sz w:val="24"/>
          <w:szCs w:val="24"/>
        </w:rPr>
        <w:t xml:space="preserve"> </w:t>
      </w:r>
      <w:r w:rsidR="00D70449" w:rsidRPr="003F2F62">
        <w:rPr>
          <w:rFonts w:ascii="Cambria" w:hAnsi="Cambria" w:cs="Times New Roman"/>
          <w:sz w:val="24"/>
          <w:szCs w:val="24"/>
        </w:rPr>
        <w:t>menjadi panduan</w:t>
      </w:r>
      <w:r w:rsidR="00DA2F91" w:rsidRPr="003F2F62">
        <w:rPr>
          <w:rFonts w:ascii="Cambria" w:hAnsi="Cambria" w:cs="Times New Roman"/>
          <w:sz w:val="24"/>
          <w:szCs w:val="24"/>
        </w:rPr>
        <w:t xml:space="preserve"> </w:t>
      </w:r>
      <w:r w:rsidR="005939FB" w:rsidRPr="003F2F62">
        <w:rPr>
          <w:rFonts w:ascii="Cambria" w:hAnsi="Cambria" w:cs="Times New Roman"/>
          <w:sz w:val="24"/>
          <w:szCs w:val="24"/>
          <w:lang w:val="id-ID"/>
        </w:rPr>
        <w:t>dan pedoman tahap perencanaan kegiatan berikutnya</w:t>
      </w:r>
      <w:r w:rsidR="005939FB" w:rsidRPr="003F2F62">
        <w:rPr>
          <w:rFonts w:ascii="Cambria" w:hAnsi="Cambria" w:cs="Times New Roman"/>
          <w:sz w:val="24"/>
          <w:szCs w:val="24"/>
        </w:rPr>
        <w:t xml:space="preserve"> </w:t>
      </w:r>
      <w:r w:rsidR="00DA2F91" w:rsidRPr="003F2F62">
        <w:rPr>
          <w:rFonts w:ascii="Cambria" w:hAnsi="Cambria" w:cs="Times New Roman"/>
          <w:sz w:val="24"/>
          <w:szCs w:val="24"/>
        </w:rPr>
        <w:t xml:space="preserve">yang sangat diperlukan dalam pengambilan keputusan dan penyusunan rencana di masa mendatang oleh para pimpinan manajemen dan seluruh staf </w:t>
      </w:r>
      <w:r w:rsidR="00485B08" w:rsidRPr="003F2F62">
        <w:rPr>
          <w:rFonts w:ascii="Cambria" w:hAnsi="Cambria" w:cs="Times New Roman"/>
          <w:sz w:val="24"/>
          <w:szCs w:val="24"/>
        </w:rPr>
        <w:t>D</w:t>
      </w:r>
      <w:r w:rsidR="00B94D8F" w:rsidRPr="003F2F62">
        <w:rPr>
          <w:rFonts w:ascii="Cambria" w:hAnsi="Cambria" w:cs="Times New Roman"/>
          <w:sz w:val="24"/>
          <w:szCs w:val="24"/>
        </w:rPr>
        <w:t xml:space="preserve">inas </w:t>
      </w:r>
      <w:r w:rsidR="00485B08" w:rsidRPr="003F2F62">
        <w:rPr>
          <w:rFonts w:ascii="Cambria" w:hAnsi="Cambria" w:cs="Times New Roman"/>
          <w:sz w:val="24"/>
          <w:szCs w:val="24"/>
        </w:rPr>
        <w:t>P</w:t>
      </w:r>
      <w:r w:rsidR="00B94D8F" w:rsidRPr="003F2F62">
        <w:rPr>
          <w:rFonts w:ascii="Cambria" w:hAnsi="Cambria" w:cs="Times New Roman"/>
          <w:sz w:val="24"/>
          <w:szCs w:val="24"/>
        </w:rPr>
        <w:t>enanama</w:t>
      </w:r>
      <w:r w:rsidR="00072D6C" w:rsidRPr="003F2F62">
        <w:rPr>
          <w:rFonts w:ascii="Cambria" w:hAnsi="Cambria" w:cs="Times New Roman"/>
          <w:sz w:val="24"/>
          <w:szCs w:val="24"/>
        </w:rPr>
        <w:t>n</w:t>
      </w:r>
      <w:r w:rsidR="00B94D8F" w:rsidRPr="003F2F62">
        <w:rPr>
          <w:rFonts w:ascii="Cambria" w:hAnsi="Cambria" w:cs="Times New Roman"/>
          <w:sz w:val="24"/>
          <w:szCs w:val="24"/>
        </w:rPr>
        <w:t xml:space="preserve"> </w:t>
      </w:r>
      <w:r w:rsidR="00485B08" w:rsidRPr="003F2F62">
        <w:rPr>
          <w:rFonts w:ascii="Cambria" w:hAnsi="Cambria" w:cs="Times New Roman"/>
          <w:sz w:val="24"/>
          <w:szCs w:val="24"/>
        </w:rPr>
        <w:t>M</w:t>
      </w:r>
      <w:r w:rsidR="00B94D8F" w:rsidRPr="003F2F62">
        <w:rPr>
          <w:rFonts w:ascii="Cambria" w:hAnsi="Cambria" w:cs="Times New Roman"/>
          <w:sz w:val="24"/>
          <w:szCs w:val="24"/>
        </w:rPr>
        <w:t xml:space="preserve">odal dan </w:t>
      </w:r>
      <w:r w:rsidR="00FC29D8" w:rsidRPr="003F2F62">
        <w:rPr>
          <w:rFonts w:ascii="Cambria" w:hAnsi="Cambria" w:cs="Times New Roman"/>
          <w:sz w:val="24"/>
          <w:szCs w:val="24"/>
        </w:rPr>
        <w:t>P</w:t>
      </w:r>
      <w:r w:rsidR="00E433E4" w:rsidRPr="003F2F62">
        <w:rPr>
          <w:rFonts w:ascii="Cambria" w:hAnsi="Cambria" w:cs="Times New Roman"/>
          <w:sz w:val="24"/>
          <w:szCs w:val="24"/>
        </w:rPr>
        <w:t xml:space="preserve">elayanan </w:t>
      </w:r>
      <w:r w:rsidR="00FC29D8" w:rsidRPr="003F2F62">
        <w:rPr>
          <w:rFonts w:ascii="Cambria" w:hAnsi="Cambria" w:cs="Times New Roman"/>
          <w:sz w:val="24"/>
          <w:szCs w:val="24"/>
        </w:rPr>
        <w:t>T</w:t>
      </w:r>
      <w:r w:rsidR="00E433E4" w:rsidRPr="003F2F62">
        <w:rPr>
          <w:rFonts w:ascii="Cambria" w:hAnsi="Cambria" w:cs="Times New Roman"/>
          <w:sz w:val="24"/>
          <w:szCs w:val="24"/>
        </w:rPr>
        <w:t xml:space="preserve">erpadu </w:t>
      </w:r>
      <w:r w:rsidR="00FC29D8" w:rsidRPr="003F2F62">
        <w:rPr>
          <w:rFonts w:ascii="Cambria" w:hAnsi="Cambria" w:cs="Times New Roman"/>
          <w:sz w:val="24"/>
          <w:szCs w:val="24"/>
        </w:rPr>
        <w:t>S</w:t>
      </w:r>
      <w:r w:rsidR="00E433E4" w:rsidRPr="003F2F62">
        <w:rPr>
          <w:rFonts w:ascii="Cambria" w:hAnsi="Cambria" w:cs="Times New Roman"/>
          <w:sz w:val="24"/>
          <w:szCs w:val="24"/>
        </w:rPr>
        <w:t xml:space="preserve">atu </w:t>
      </w:r>
      <w:r w:rsidR="00FC29D8" w:rsidRPr="003F2F62">
        <w:rPr>
          <w:rFonts w:ascii="Cambria" w:hAnsi="Cambria" w:cs="Times New Roman"/>
          <w:sz w:val="24"/>
          <w:szCs w:val="24"/>
        </w:rPr>
        <w:t>P</w:t>
      </w:r>
      <w:r w:rsidR="00E433E4" w:rsidRPr="003F2F62">
        <w:rPr>
          <w:rFonts w:ascii="Cambria" w:hAnsi="Cambria" w:cs="Times New Roman"/>
          <w:sz w:val="24"/>
          <w:szCs w:val="24"/>
        </w:rPr>
        <w:t>intu</w:t>
      </w:r>
      <w:r w:rsidR="00DA2F91" w:rsidRPr="003F2F62">
        <w:rPr>
          <w:rFonts w:ascii="Cambria" w:hAnsi="Cambria" w:cs="Times New Roman"/>
          <w:sz w:val="24"/>
          <w:szCs w:val="24"/>
        </w:rPr>
        <w:t xml:space="preserve"> Kota </w:t>
      </w:r>
      <w:r w:rsidR="008D531B" w:rsidRPr="003F2F62">
        <w:rPr>
          <w:rFonts w:ascii="Cambria" w:hAnsi="Cambria" w:cs="Times New Roman"/>
          <w:sz w:val="24"/>
          <w:szCs w:val="24"/>
        </w:rPr>
        <w:t>Bontang</w:t>
      </w:r>
      <w:r w:rsidR="00DA2F91" w:rsidRPr="003F2F62">
        <w:rPr>
          <w:rFonts w:ascii="Cambria" w:hAnsi="Cambria" w:cs="Times New Roman"/>
          <w:sz w:val="24"/>
          <w:szCs w:val="24"/>
        </w:rPr>
        <w:t xml:space="preserve"> sehingga akan diperoleh peningkatan kinerja ke arah yang lebih baik dimasa datang.</w:t>
      </w:r>
    </w:p>
    <w:p w:rsidR="005939FB" w:rsidRPr="003F2F62" w:rsidRDefault="00E32626" w:rsidP="00E231FE">
      <w:pPr>
        <w:spacing w:line="480" w:lineRule="auto"/>
        <w:rPr>
          <w:rFonts w:ascii="Cambria" w:hAnsi="Cambria"/>
          <w:sz w:val="10"/>
          <w:szCs w:val="10"/>
          <w:lang w:val="id-ID"/>
        </w:rPr>
      </w:pPr>
      <w:r w:rsidRPr="003F2F62">
        <w:rPr>
          <w:rFonts w:ascii="Cambria" w:hAnsi="Cambria"/>
        </w:rPr>
        <w:tab/>
      </w:r>
      <w:r w:rsidRPr="003F2F62">
        <w:rPr>
          <w:rFonts w:ascii="Cambria" w:hAnsi="Cambria"/>
        </w:rPr>
        <w:tab/>
      </w:r>
      <w:r w:rsidRPr="003F2F62">
        <w:rPr>
          <w:rFonts w:ascii="Cambria" w:hAnsi="Cambria"/>
        </w:rPr>
        <w:tab/>
      </w:r>
      <w:r w:rsidRPr="003F2F62">
        <w:rPr>
          <w:rFonts w:ascii="Cambria" w:hAnsi="Cambria"/>
        </w:rPr>
        <w:tab/>
      </w:r>
      <w:r w:rsidRPr="003F2F62">
        <w:rPr>
          <w:rFonts w:ascii="Cambria" w:hAnsi="Cambria"/>
        </w:rPr>
        <w:tab/>
      </w:r>
      <w:r w:rsidRPr="003F2F62">
        <w:rPr>
          <w:rFonts w:ascii="Cambria" w:hAnsi="Cambria"/>
        </w:rPr>
        <w:tab/>
      </w:r>
      <w:r w:rsidRPr="003F2F62">
        <w:rPr>
          <w:rFonts w:ascii="Cambria" w:hAnsi="Cambria"/>
        </w:rPr>
        <w:tab/>
      </w:r>
    </w:p>
    <w:p w:rsidR="001268F0" w:rsidRPr="003F2F62" w:rsidRDefault="00354FCC" w:rsidP="00E231FE">
      <w:pPr>
        <w:spacing w:line="480" w:lineRule="auto"/>
        <w:ind w:left="4404" w:firstLine="734"/>
        <w:rPr>
          <w:rFonts w:ascii="Cambria" w:hAnsi="Cambria"/>
          <w:lang w:val="id-ID"/>
        </w:rPr>
      </w:pPr>
      <w:r w:rsidRPr="003F2F62">
        <w:rPr>
          <w:rFonts w:ascii="Cambria" w:hAnsi="Cambria"/>
          <w:lang w:val="id-ID"/>
        </w:rPr>
        <w:t xml:space="preserve"> </w:t>
      </w:r>
      <w:r w:rsidR="00AA4602" w:rsidRPr="003F2F62">
        <w:rPr>
          <w:rFonts w:ascii="Cambria" w:hAnsi="Cambria"/>
          <w:lang w:val="id-ID"/>
        </w:rPr>
        <w:t xml:space="preserve">  </w:t>
      </w:r>
      <w:r w:rsidR="00636773" w:rsidRPr="003F2F62">
        <w:rPr>
          <w:rFonts w:ascii="Cambria" w:hAnsi="Cambria"/>
          <w:lang w:val="en-ID"/>
        </w:rPr>
        <w:t xml:space="preserve">   </w:t>
      </w:r>
      <w:r w:rsidR="00072D6C" w:rsidRPr="003F2F62">
        <w:rPr>
          <w:rFonts w:ascii="Cambria" w:hAnsi="Cambria"/>
        </w:rPr>
        <w:t xml:space="preserve">Bontang,  </w:t>
      </w:r>
      <w:r w:rsidR="00331A17" w:rsidRPr="003F2F62">
        <w:rPr>
          <w:rFonts w:ascii="Cambria" w:hAnsi="Cambria"/>
        </w:rPr>
        <w:t xml:space="preserve">   </w:t>
      </w:r>
      <w:proofErr w:type="gramStart"/>
      <w:r w:rsidR="00A53FCE" w:rsidRPr="003F2F62">
        <w:rPr>
          <w:rFonts w:ascii="Cambria" w:hAnsi="Cambria"/>
        </w:rPr>
        <w:t xml:space="preserve">Mei </w:t>
      </w:r>
      <w:r w:rsidR="00072D6C" w:rsidRPr="003F2F62">
        <w:rPr>
          <w:rFonts w:ascii="Cambria" w:hAnsi="Cambria"/>
        </w:rPr>
        <w:t xml:space="preserve"> </w:t>
      </w:r>
      <w:r w:rsidR="009118C1" w:rsidRPr="003F2F62">
        <w:rPr>
          <w:rFonts w:ascii="Cambria" w:hAnsi="Cambria"/>
          <w:lang w:val="id-ID"/>
        </w:rPr>
        <w:t>20</w:t>
      </w:r>
      <w:r w:rsidR="00731A13" w:rsidRPr="003F2F62">
        <w:rPr>
          <w:rFonts w:ascii="Cambria" w:hAnsi="Cambria"/>
          <w:lang w:val="en-ID"/>
        </w:rPr>
        <w:t>2</w:t>
      </w:r>
      <w:r w:rsidR="00945ADA" w:rsidRPr="003F2F62">
        <w:rPr>
          <w:rFonts w:ascii="Cambria" w:hAnsi="Cambria"/>
          <w:lang w:val="en-ID"/>
        </w:rPr>
        <w:t>1</w:t>
      </w:r>
      <w:proofErr w:type="gramEnd"/>
      <w:r w:rsidR="001268F0" w:rsidRPr="003F2F62">
        <w:rPr>
          <w:rFonts w:ascii="Cambria" w:hAnsi="Cambria"/>
          <w:lang w:val="id-ID"/>
        </w:rPr>
        <w:t xml:space="preserve"> </w:t>
      </w:r>
    </w:p>
    <w:p w:rsidR="00636773" w:rsidRPr="003F2F62" w:rsidRDefault="00945ADA" w:rsidP="00636773">
      <w:pPr>
        <w:autoSpaceDE w:val="0"/>
        <w:autoSpaceDN w:val="0"/>
        <w:adjustRightInd w:val="0"/>
        <w:ind w:left="4111"/>
        <w:jc w:val="center"/>
        <w:rPr>
          <w:rFonts w:ascii="Cambria" w:hAnsi="Cambria"/>
        </w:rPr>
      </w:pPr>
      <w:r w:rsidRPr="003F2F62">
        <w:rPr>
          <w:rFonts w:ascii="Cambria" w:hAnsi="Cambria"/>
          <w:color w:val="000000"/>
        </w:rPr>
        <w:t xml:space="preserve">Plt. </w:t>
      </w:r>
      <w:r w:rsidR="00636773" w:rsidRPr="003F2F62">
        <w:rPr>
          <w:rFonts w:ascii="Cambria" w:hAnsi="Cambria"/>
          <w:color w:val="000000"/>
        </w:rPr>
        <w:t>Kepala Dinas Penanaman Modal dan</w:t>
      </w:r>
      <w:r w:rsidR="00636773" w:rsidRPr="003F2F62">
        <w:rPr>
          <w:rFonts w:ascii="Cambria" w:hAnsi="Cambria"/>
          <w:color w:val="000000"/>
          <w:lang w:val="en-ID"/>
        </w:rPr>
        <w:t xml:space="preserve"> Pelayanan </w:t>
      </w:r>
      <w:r w:rsidR="00636773" w:rsidRPr="003F2F62">
        <w:rPr>
          <w:rFonts w:ascii="Cambria" w:hAnsi="Cambria"/>
          <w:color w:val="000000"/>
        </w:rPr>
        <w:t>T</w:t>
      </w:r>
      <w:r w:rsidR="00636773" w:rsidRPr="003F2F62">
        <w:rPr>
          <w:rFonts w:ascii="Cambria" w:hAnsi="Cambria"/>
          <w:color w:val="000000"/>
          <w:lang w:val="en-ID"/>
        </w:rPr>
        <w:t xml:space="preserve">erpadu </w:t>
      </w:r>
      <w:r w:rsidR="00636773" w:rsidRPr="003F2F62">
        <w:rPr>
          <w:rFonts w:ascii="Cambria" w:hAnsi="Cambria"/>
          <w:color w:val="000000"/>
        </w:rPr>
        <w:t>S</w:t>
      </w:r>
      <w:r w:rsidR="00636773" w:rsidRPr="003F2F62">
        <w:rPr>
          <w:rFonts w:ascii="Cambria" w:hAnsi="Cambria"/>
          <w:color w:val="000000"/>
          <w:lang w:val="en-ID"/>
        </w:rPr>
        <w:t xml:space="preserve">atu </w:t>
      </w:r>
      <w:r w:rsidR="00636773" w:rsidRPr="003F2F62">
        <w:rPr>
          <w:rFonts w:ascii="Cambria" w:hAnsi="Cambria"/>
          <w:color w:val="000000"/>
        </w:rPr>
        <w:t>P</w:t>
      </w:r>
      <w:r w:rsidR="00636773" w:rsidRPr="003F2F62">
        <w:rPr>
          <w:rFonts w:ascii="Cambria" w:hAnsi="Cambria"/>
          <w:color w:val="000000"/>
          <w:lang w:val="en-ID"/>
        </w:rPr>
        <w:t>intu</w:t>
      </w:r>
      <w:r w:rsidR="00636773" w:rsidRPr="003F2F62">
        <w:rPr>
          <w:rFonts w:ascii="Cambria" w:hAnsi="Cambria"/>
          <w:color w:val="000000"/>
        </w:rPr>
        <w:t xml:space="preserve"> Kota Bontang,</w:t>
      </w:r>
    </w:p>
    <w:p w:rsidR="00636773" w:rsidRPr="003F2F62" w:rsidRDefault="00636773" w:rsidP="00636773">
      <w:pPr>
        <w:autoSpaceDE w:val="0"/>
        <w:autoSpaceDN w:val="0"/>
        <w:adjustRightInd w:val="0"/>
        <w:spacing w:line="360" w:lineRule="auto"/>
        <w:jc w:val="both"/>
        <w:rPr>
          <w:rFonts w:ascii="Cambria" w:hAnsi="Cambria"/>
        </w:rPr>
      </w:pPr>
    </w:p>
    <w:p w:rsidR="00C6577D" w:rsidRPr="003F2F62" w:rsidRDefault="00C6577D" w:rsidP="00636773">
      <w:pPr>
        <w:tabs>
          <w:tab w:val="center" w:pos="6120"/>
        </w:tabs>
        <w:jc w:val="center"/>
        <w:rPr>
          <w:rFonts w:ascii="Cambria" w:hAnsi="Cambria"/>
          <w:lang w:val="en-ID"/>
        </w:rPr>
      </w:pPr>
      <w:r w:rsidRPr="003F2F62">
        <w:rPr>
          <w:rFonts w:ascii="Cambria" w:hAnsi="Cambria"/>
          <w:lang w:val="id-ID"/>
        </w:rPr>
        <w:t xml:space="preserve">       </w:t>
      </w:r>
      <w:r w:rsidR="00485B08" w:rsidRPr="003F2F62">
        <w:rPr>
          <w:rFonts w:ascii="Cambria" w:hAnsi="Cambria"/>
          <w:lang w:val="id-ID"/>
        </w:rPr>
        <w:t xml:space="preserve">                           </w:t>
      </w:r>
      <w:r w:rsidR="00072D6C" w:rsidRPr="003F2F62">
        <w:rPr>
          <w:rFonts w:ascii="Cambria" w:hAnsi="Cambria"/>
          <w:lang w:val="id-ID"/>
        </w:rPr>
        <w:t xml:space="preserve">    </w:t>
      </w:r>
    </w:p>
    <w:p w:rsidR="00636773" w:rsidRPr="003F2F62" w:rsidRDefault="00636773" w:rsidP="00636773">
      <w:pPr>
        <w:tabs>
          <w:tab w:val="center" w:pos="6120"/>
        </w:tabs>
        <w:jc w:val="center"/>
        <w:rPr>
          <w:rFonts w:ascii="Cambria" w:hAnsi="Cambria"/>
          <w:sz w:val="10"/>
          <w:szCs w:val="10"/>
          <w:lang w:val="en-ID"/>
        </w:rPr>
      </w:pPr>
    </w:p>
    <w:p w:rsidR="00731A13" w:rsidRPr="003F2F62" w:rsidRDefault="00731A13" w:rsidP="00E231FE">
      <w:pPr>
        <w:tabs>
          <w:tab w:val="center" w:pos="6120"/>
        </w:tabs>
        <w:spacing w:line="480" w:lineRule="auto"/>
        <w:rPr>
          <w:rFonts w:ascii="Cambria" w:hAnsi="Cambria"/>
          <w:sz w:val="10"/>
          <w:szCs w:val="10"/>
        </w:rPr>
      </w:pPr>
    </w:p>
    <w:p w:rsidR="00C6577D" w:rsidRPr="003F2F62" w:rsidRDefault="00C6577D" w:rsidP="00731A13">
      <w:pPr>
        <w:pStyle w:val="Heading1"/>
        <w:tabs>
          <w:tab w:val="center" w:pos="6120"/>
        </w:tabs>
        <w:spacing w:before="0"/>
        <w:rPr>
          <w:rFonts w:ascii="Cambria" w:hAnsi="Cambria" w:cs="Times New Roman"/>
          <w:color w:val="auto"/>
          <w:sz w:val="24"/>
          <w:szCs w:val="24"/>
          <w:u w:val="single"/>
          <w:lang w:val="en-ID"/>
        </w:rPr>
      </w:pPr>
      <w:r w:rsidRPr="003F2F62">
        <w:rPr>
          <w:rFonts w:ascii="Cambria" w:hAnsi="Cambria" w:cs="Times New Roman"/>
        </w:rPr>
        <w:tab/>
      </w:r>
      <w:r w:rsidRPr="003F2F62">
        <w:rPr>
          <w:rFonts w:ascii="Cambria" w:hAnsi="Cambria" w:cs="Times New Roman"/>
          <w:lang w:val="id-ID"/>
        </w:rPr>
        <w:t xml:space="preserve">        </w:t>
      </w:r>
      <w:r w:rsidR="00F847DC" w:rsidRPr="003F2F62">
        <w:rPr>
          <w:rFonts w:ascii="Cambria" w:hAnsi="Cambria" w:cs="Times New Roman"/>
          <w:lang w:val="id-ID"/>
        </w:rPr>
        <w:t xml:space="preserve">    </w:t>
      </w:r>
      <w:r w:rsidR="00636773" w:rsidRPr="003F2F62">
        <w:rPr>
          <w:rFonts w:ascii="Cambria" w:hAnsi="Cambria" w:cs="Times New Roman"/>
          <w:lang w:val="en-ID"/>
        </w:rPr>
        <w:t xml:space="preserve">       </w:t>
      </w:r>
      <w:r w:rsidR="00636773" w:rsidRPr="003F2F62">
        <w:rPr>
          <w:rFonts w:ascii="Cambria" w:hAnsi="Cambria" w:cs="Times New Roman"/>
          <w:color w:val="auto"/>
          <w:sz w:val="24"/>
          <w:szCs w:val="24"/>
          <w:u w:val="single"/>
          <w:lang w:val="en-ID"/>
        </w:rPr>
        <w:t xml:space="preserve"> </w:t>
      </w:r>
      <w:r w:rsidR="00945ADA" w:rsidRPr="003F2F62">
        <w:rPr>
          <w:rFonts w:ascii="Cambria" w:hAnsi="Cambria" w:cs="Times New Roman"/>
          <w:color w:val="auto"/>
          <w:sz w:val="24"/>
          <w:szCs w:val="24"/>
          <w:u w:val="single"/>
          <w:lang w:val="en-ID"/>
        </w:rPr>
        <w:t>Drs. H. Zulkarnain</w:t>
      </w:r>
      <w:proofErr w:type="gramStart"/>
      <w:r w:rsidR="00945ADA" w:rsidRPr="003F2F62">
        <w:rPr>
          <w:rFonts w:ascii="Cambria" w:hAnsi="Cambria" w:cs="Times New Roman"/>
          <w:color w:val="auto"/>
          <w:sz w:val="24"/>
          <w:szCs w:val="24"/>
          <w:u w:val="single"/>
          <w:lang w:val="en-ID"/>
        </w:rPr>
        <w:t xml:space="preserve">, </w:t>
      </w:r>
      <w:r w:rsidRPr="003F2F62">
        <w:rPr>
          <w:rFonts w:ascii="Cambria" w:hAnsi="Cambria" w:cs="Times New Roman"/>
          <w:color w:val="auto"/>
          <w:sz w:val="24"/>
          <w:szCs w:val="24"/>
          <w:u w:val="single"/>
          <w:lang w:val="id-ID"/>
        </w:rPr>
        <w:t xml:space="preserve"> M.Si</w:t>
      </w:r>
      <w:proofErr w:type="gramEnd"/>
    </w:p>
    <w:p w:rsidR="00636773" w:rsidRPr="003F2F62" w:rsidRDefault="00636773" w:rsidP="00636773">
      <w:pPr>
        <w:rPr>
          <w:rFonts w:ascii="Cambria" w:hAnsi="Cambria"/>
          <w:lang w:val="en-ID"/>
        </w:rPr>
      </w:pPr>
      <w:r w:rsidRPr="003F2F62">
        <w:rPr>
          <w:rFonts w:ascii="Cambria" w:hAnsi="Cambria"/>
          <w:lang w:val="en-ID"/>
        </w:rPr>
        <w:tab/>
      </w:r>
      <w:r w:rsidRPr="003F2F62">
        <w:rPr>
          <w:rFonts w:ascii="Cambria" w:hAnsi="Cambria"/>
          <w:lang w:val="en-ID"/>
        </w:rPr>
        <w:tab/>
      </w:r>
      <w:r w:rsidRPr="003F2F62">
        <w:rPr>
          <w:rFonts w:ascii="Cambria" w:hAnsi="Cambria"/>
          <w:lang w:val="en-ID"/>
        </w:rPr>
        <w:tab/>
      </w:r>
      <w:r w:rsidRPr="003F2F62">
        <w:rPr>
          <w:rFonts w:ascii="Cambria" w:hAnsi="Cambria"/>
          <w:lang w:val="en-ID"/>
        </w:rPr>
        <w:tab/>
      </w:r>
      <w:r w:rsidRPr="003F2F62">
        <w:rPr>
          <w:rFonts w:ascii="Cambria" w:hAnsi="Cambria"/>
          <w:lang w:val="en-ID"/>
        </w:rPr>
        <w:tab/>
      </w:r>
      <w:r w:rsidRPr="003F2F62">
        <w:rPr>
          <w:rFonts w:ascii="Cambria" w:hAnsi="Cambria"/>
          <w:lang w:val="en-ID"/>
        </w:rPr>
        <w:tab/>
      </w:r>
      <w:r w:rsidRPr="003F2F62">
        <w:rPr>
          <w:rFonts w:ascii="Cambria" w:hAnsi="Cambria"/>
          <w:lang w:val="en-ID"/>
        </w:rPr>
        <w:tab/>
        <w:t xml:space="preserve">           Pembina TK. I (IV/b)</w:t>
      </w:r>
    </w:p>
    <w:p w:rsidR="00E32626" w:rsidRPr="003F2F62" w:rsidRDefault="00636773" w:rsidP="00731A13">
      <w:pPr>
        <w:ind w:left="4404" w:firstLine="734"/>
        <w:rPr>
          <w:rFonts w:ascii="Cambria" w:hAnsi="Cambria"/>
          <w:lang w:val="en-ID"/>
        </w:rPr>
      </w:pPr>
      <w:r w:rsidRPr="003F2F62">
        <w:rPr>
          <w:rFonts w:ascii="Cambria" w:hAnsi="Cambria"/>
        </w:rPr>
        <w:t xml:space="preserve">    </w:t>
      </w:r>
      <w:r w:rsidR="00C6577D" w:rsidRPr="003F2F62">
        <w:rPr>
          <w:rFonts w:ascii="Cambria" w:hAnsi="Cambria"/>
        </w:rPr>
        <w:t>N</w:t>
      </w:r>
      <w:r w:rsidR="00C6577D" w:rsidRPr="003F2F62">
        <w:rPr>
          <w:rFonts w:ascii="Cambria" w:hAnsi="Cambria"/>
          <w:lang w:val="id-ID"/>
        </w:rPr>
        <w:t>IP</w:t>
      </w:r>
      <w:r w:rsidR="00C6577D" w:rsidRPr="003F2F62">
        <w:rPr>
          <w:rFonts w:ascii="Cambria" w:hAnsi="Cambria"/>
        </w:rPr>
        <w:t xml:space="preserve">. </w:t>
      </w:r>
      <w:r w:rsidR="00945ADA" w:rsidRPr="003F2F62">
        <w:rPr>
          <w:rFonts w:ascii="Cambria" w:hAnsi="Cambria"/>
        </w:rPr>
        <w:t>19640808 200003 1 003</w:t>
      </w:r>
    </w:p>
    <w:sectPr w:rsidR="00E32626" w:rsidRPr="003F2F62" w:rsidSect="005C2F54">
      <w:headerReference w:type="default" r:id="rId9"/>
      <w:footerReference w:type="even" r:id="rId10"/>
      <w:footerReference w:type="default" r:id="rId11"/>
      <w:headerReference w:type="first" r:id="rId12"/>
      <w:footerReference w:type="first" r:id="rId13"/>
      <w:pgSz w:w="12242" w:h="18722" w:code="14"/>
      <w:pgMar w:top="1276" w:right="992" w:bottom="1276" w:left="1701" w:header="567" w:footer="87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F62" w:rsidRDefault="003F2F62">
      <w:r>
        <w:separator/>
      </w:r>
    </w:p>
  </w:endnote>
  <w:endnote w:type="continuationSeparator" w:id="1">
    <w:p w:rsidR="003F2F62" w:rsidRDefault="003F2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Brush Script Std">
    <w:panose1 w:val="00000000000000000000"/>
    <w:charset w:val="00"/>
    <w:family w:val="moder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F62" w:rsidRDefault="007F2440" w:rsidP="00706EE9">
    <w:pPr>
      <w:pStyle w:val="Footer"/>
      <w:framePr w:wrap="around" w:vAnchor="text" w:hAnchor="margin" w:xAlign="right" w:y="1"/>
      <w:rPr>
        <w:rStyle w:val="PageNumber"/>
      </w:rPr>
    </w:pPr>
    <w:r>
      <w:rPr>
        <w:rStyle w:val="PageNumber"/>
      </w:rPr>
      <w:fldChar w:fldCharType="begin"/>
    </w:r>
    <w:r w:rsidR="003F2F62">
      <w:rPr>
        <w:rStyle w:val="PageNumber"/>
      </w:rPr>
      <w:instrText xml:space="preserve">PAGE  </w:instrText>
    </w:r>
    <w:r>
      <w:rPr>
        <w:rStyle w:val="PageNumber"/>
      </w:rPr>
      <w:fldChar w:fldCharType="end"/>
    </w:r>
  </w:p>
  <w:p w:rsidR="003F2F62" w:rsidRDefault="003F2F62" w:rsidP="008A7B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588928"/>
      <w:docPartObj>
        <w:docPartGallery w:val="Page Numbers (Bottom of Page)"/>
        <w:docPartUnique/>
      </w:docPartObj>
    </w:sdtPr>
    <w:sdtContent>
      <w:p w:rsidR="003F2F62" w:rsidRDefault="007F2440">
        <w:pPr>
          <w:pStyle w:val="Footer"/>
          <w:jc w:val="right"/>
        </w:pPr>
        <w:fldSimple w:instr=" PAGE   \* MERGEFORMAT ">
          <w:r w:rsidR="00FC2C7C">
            <w:rPr>
              <w:noProof/>
            </w:rPr>
            <w:t>19</w:t>
          </w:r>
        </w:fldSimple>
      </w:p>
    </w:sdtContent>
  </w:sdt>
  <w:p w:rsidR="003F2F62" w:rsidRDefault="003F2F62" w:rsidP="007B543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18914"/>
      <w:docPartObj>
        <w:docPartGallery w:val="Page Numbers (Bottom of Page)"/>
        <w:docPartUnique/>
      </w:docPartObj>
    </w:sdtPr>
    <w:sdtContent>
      <w:p w:rsidR="003F2F62" w:rsidRDefault="007F2440">
        <w:pPr>
          <w:pStyle w:val="Footer"/>
          <w:jc w:val="center"/>
        </w:pPr>
        <w:r w:rsidRPr="00AF7F9A">
          <w:rPr>
            <w:sz w:val="20"/>
            <w:szCs w:val="20"/>
          </w:rPr>
          <w:fldChar w:fldCharType="begin"/>
        </w:r>
        <w:r w:rsidR="003F2F62" w:rsidRPr="00AF7F9A">
          <w:rPr>
            <w:sz w:val="20"/>
            <w:szCs w:val="20"/>
          </w:rPr>
          <w:instrText xml:space="preserve"> PAGE   \* MERGEFORMAT </w:instrText>
        </w:r>
        <w:r w:rsidRPr="00AF7F9A">
          <w:rPr>
            <w:sz w:val="20"/>
            <w:szCs w:val="20"/>
          </w:rPr>
          <w:fldChar w:fldCharType="separate"/>
        </w:r>
        <w:r w:rsidR="003F2F62">
          <w:rPr>
            <w:noProof/>
            <w:sz w:val="20"/>
            <w:szCs w:val="20"/>
          </w:rPr>
          <w:t>1</w:t>
        </w:r>
        <w:r w:rsidRPr="00AF7F9A">
          <w:rPr>
            <w:sz w:val="20"/>
            <w:szCs w:val="20"/>
          </w:rPr>
          <w:fldChar w:fldCharType="end"/>
        </w:r>
      </w:p>
    </w:sdtContent>
  </w:sdt>
  <w:p w:rsidR="003F2F62" w:rsidRDefault="003F2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F62" w:rsidRDefault="003F2F62">
      <w:r>
        <w:separator/>
      </w:r>
    </w:p>
  </w:footnote>
  <w:footnote w:type="continuationSeparator" w:id="1">
    <w:p w:rsidR="003F2F62" w:rsidRDefault="003F2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Colorful2"/>
      <w:tblW w:w="4987" w:type="pct"/>
      <w:shd w:val="clear" w:color="auto" w:fill="C4BC96" w:themeFill="background2" w:themeFillShade="BF"/>
      <w:tblLook w:val="04A0"/>
    </w:tblPr>
    <w:tblGrid>
      <w:gridCol w:w="8260"/>
      <w:gridCol w:w="1480"/>
    </w:tblGrid>
    <w:tr w:rsidR="003F2F62" w:rsidRPr="009B35B1" w:rsidTr="008C0504">
      <w:trPr>
        <w:cnfStyle w:val="100000000000"/>
        <w:trHeight w:val="651"/>
      </w:trPr>
      <w:tc>
        <w:tcPr>
          <w:cnfStyle w:val="001000000000"/>
          <w:tcW w:w="4240" w:type="pct"/>
          <w:shd w:val="clear" w:color="auto" w:fill="C4BC96" w:themeFill="background2" w:themeFillShade="BF"/>
        </w:tcPr>
        <w:p w:rsidR="003F2F62" w:rsidRPr="005C2F54" w:rsidRDefault="003F2F62" w:rsidP="00882E3E">
          <w:pPr>
            <w:pStyle w:val="Header"/>
            <w:jc w:val="right"/>
            <w:rPr>
              <w:rFonts w:ascii="Brush Script Std" w:hAnsi="Brush Script Std" w:cs="Tahoma"/>
              <w:bCs w:val="0"/>
              <w:color w:val="auto"/>
            </w:rPr>
          </w:pPr>
          <w:r w:rsidRPr="005C2F54">
            <w:rPr>
              <w:rFonts w:ascii="Brush Script Std" w:hAnsi="Brush Script Std" w:cs="Tahoma"/>
              <w:noProof/>
            </w:rPr>
            <w:drawing>
              <wp:anchor distT="0" distB="0" distL="114300" distR="114300" simplePos="0" relativeHeight="251660288" behindDoc="0" locked="0" layoutInCell="1" allowOverlap="1">
                <wp:simplePos x="0" y="0"/>
                <wp:positionH relativeFrom="column">
                  <wp:posOffset>-41910</wp:posOffset>
                </wp:positionH>
                <wp:positionV relativeFrom="paragraph">
                  <wp:posOffset>9525</wp:posOffset>
                </wp:positionV>
                <wp:extent cx="352425" cy="390525"/>
                <wp:effectExtent l="19050" t="0" r="9525" b="0"/>
                <wp:wrapNone/>
                <wp:docPr id="3" name="Picture 1" descr="logobon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tang"/>
                        <pic:cNvPicPr>
                          <a:picLocks noChangeAspect="1" noChangeArrowheads="1"/>
                        </pic:cNvPicPr>
                      </pic:nvPicPr>
                      <pic:blipFill>
                        <a:blip r:embed="rId1"/>
                        <a:srcRect/>
                        <a:stretch>
                          <a:fillRect/>
                        </a:stretch>
                      </pic:blipFill>
                      <pic:spPr bwMode="auto">
                        <a:xfrm>
                          <a:off x="0" y="0"/>
                          <a:ext cx="352425" cy="390525"/>
                        </a:xfrm>
                        <a:prstGeom prst="rect">
                          <a:avLst/>
                        </a:prstGeom>
                        <a:noFill/>
                        <a:ln w="9525">
                          <a:noFill/>
                          <a:miter lim="800000"/>
                          <a:headEnd/>
                          <a:tailEnd/>
                        </a:ln>
                      </pic:spPr>
                    </pic:pic>
                  </a:graphicData>
                </a:graphic>
              </wp:anchor>
            </w:drawing>
          </w:r>
          <w:r w:rsidRPr="005C2F54">
            <w:rPr>
              <w:rFonts w:ascii="Brush Script Std" w:hAnsi="Brush Script Std" w:cs="Tahoma"/>
              <w:color w:val="auto"/>
            </w:rPr>
            <w:t xml:space="preserve"> Rencana  Kerja</w:t>
          </w:r>
        </w:p>
        <w:p w:rsidR="003F2F62" w:rsidRPr="008728A0" w:rsidRDefault="003F2F62" w:rsidP="009B35B1">
          <w:pPr>
            <w:pStyle w:val="Header"/>
            <w:jc w:val="right"/>
            <w:rPr>
              <w:rFonts w:ascii="Book Antiqua" w:hAnsi="Book Antiqua" w:cs="Tahoma"/>
              <w:b w:val="0"/>
              <w:bCs w:val="0"/>
              <w:color w:val="auto"/>
              <w:sz w:val="22"/>
              <w:szCs w:val="22"/>
              <w:lang w:val="id-ID"/>
            </w:rPr>
          </w:pPr>
          <w:r w:rsidRPr="005C2F54">
            <w:rPr>
              <w:rFonts w:ascii="Brush Script Std" w:hAnsi="Brush Script Std" w:cs="Tahoma"/>
              <w:color w:val="auto"/>
              <w:lang w:val="id-ID"/>
            </w:rPr>
            <w:t>Dinas</w:t>
          </w:r>
          <w:r w:rsidRPr="005C2F54">
            <w:rPr>
              <w:rFonts w:ascii="Brush Script Std" w:hAnsi="Brush Script Std" w:cs="Tahoma"/>
              <w:color w:val="auto"/>
            </w:rPr>
            <w:t xml:space="preserve"> Penanaman Modal</w:t>
          </w:r>
          <w:r w:rsidRPr="005C2F54">
            <w:rPr>
              <w:rFonts w:ascii="Brush Script Std" w:hAnsi="Brush Script Std" w:cs="Tahoma"/>
              <w:color w:val="auto"/>
              <w:lang w:val="id-ID"/>
            </w:rPr>
            <w:t xml:space="preserve"> dan Pelayanan Terpadu Satu Pintu</w:t>
          </w:r>
        </w:p>
      </w:tc>
      <w:tc>
        <w:tcPr>
          <w:tcW w:w="760" w:type="pct"/>
          <w:shd w:val="clear" w:color="auto" w:fill="76923C" w:themeFill="accent3" w:themeFillShade="BF"/>
        </w:tcPr>
        <w:p w:rsidR="003F2F62" w:rsidRPr="008728A0" w:rsidRDefault="003F2F62" w:rsidP="00EC4550">
          <w:pPr>
            <w:pStyle w:val="Header"/>
            <w:cnfStyle w:val="100000000000"/>
            <w:rPr>
              <w:rFonts w:ascii="Book Antiqua" w:hAnsi="Book Antiqua" w:cs="Tahoma"/>
              <w:color w:val="auto"/>
              <w:sz w:val="48"/>
              <w:szCs w:val="48"/>
              <w:lang w:val="id-ID"/>
            </w:rPr>
          </w:pPr>
          <w:r>
            <w:rPr>
              <w:rFonts w:ascii="Book Antiqua" w:hAnsi="Book Antiqua" w:cs="Tahoma"/>
              <w:color w:val="auto"/>
              <w:sz w:val="48"/>
              <w:szCs w:val="48"/>
            </w:rPr>
            <w:t>2022</w:t>
          </w:r>
        </w:p>
      </w:tc>
    </w:tr>
  </w:tbl>
  <w:p w:rsidR="003F2F62" w:rsidRPr="009B35B1" w:rsidRDefault="003F2F62" w:rsidP="002D6635">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11" w:type="pct"/>
      <w:tblCellMar>
        <w:top w:w="72" w:type="dxa"/>
        <w:left w:w="115" w:type="dxa"/>
        <w:bottom w:w="72" w:type="dxa"/>
        <w:right w:w="115" w:type="dxa"/>
      </w:tblCellMar>
      <w:tblLook w:val="04A0"/>
    </w:tblPr>
    <w:tblGrid>
      <w:gridCol w:w="8274"/>
      <w:gridCol w:w="1331"/>
    </w:tblGrid>
    <w:tr w:rsidR="003F2F62" w:rsidRPr="00AF7F9A" w:rsidTr="00ED6BB1">
      <w:trPr>
        <w:trHeight w:val="651"/>
      </w:trPr>
      <w:tc>
        <w:tcPr>
          <w:tcW w:w="4307" w:type="pct"/>
          <w:tcBorders>
            <w:bottom w:val="single" w:sz="4" w:space="0" w:color="auto"/>
          </w:tcBorders>
          <w:vAlign w:val="bottom"/>
        </w:tcPr>
        <w:p w:rsidR="003F2F62" w:rsidRPr="00ED6BB1" w:rsidRDefault="003F2F62" w:rsidP="00AF7F9A">
          <w:pPr>
            <w:pStyle w:val="Header"/>
            <w:jc w:val="right"/>
            <w:rPr>
              <w:rFonts w:asciiTheme="minorHAnsi" w:hAnsiTheme="minorHAnsi" w:cstheme="minorHAnsi"/>
              <w:b/>
              <w:bCs/>
            </w:rPr>
          </w:pPr>
          <w:r w:rsidRPr="00ED6BB1">
            <w:rPr>
              <w:rFonts w:asciiTheme="minorHAnsi" w:hAnsiTheme="minorHAnsi" w:cstheme="minorHAnsi"/>
              <w:b/>
              <w:bCs/>
              <w:noProof/>
            </w:rPr>
            <w:drawing>
              <wp:anchor distT="0" distB="0" distL="114300" distR="114300" simplePos="0" relativeHeight="251658240" behindDoc="1" locked="0" layoutInCell="1" allowOverlap="1">
                <wp:simplePos x="0" y="0"/>
                <wp:positionH relativeFrom="column">
                  <wp:posOffset>-71120</wp:posOffset>
                </wp:positionH>
                <wp:positionV relativeFrom="paragraph">
                  <wp:posOffset>6985</wp:posOffset>
                </wp:positionV>
                <wp:extent cx="350520" cy="438150"/>
                <wp:effectExtent l="19050" t="0" r="0" b="0"/>
                <wp:wrapNone/>
                <wp:docPr id="2" name="Picture 1" descr="logobon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ontang"/>
                        <pic:cNvPicPr>
                          <a:picLocks noChangeAspect="1" noChangeArrowheads="1"/>
                        </pic:cNvPicPr>
                      </pic:nvPicPr>
                      <pic:blipFill>
                        <a:blip r:embed="rId1"/>
                        <a:srcRect/>
                        <a:stretch>
                          <a:fillRect/>
                        </a:stretch>
                      </pic:blipFill>
                      <pic:spPr bwMode="auto">
                        <a:xfrm>
                          <a:off x="0" y="0"/>
                          <a:ext cx="350520" cy="438150"/>
                        </a:xfrm>
                        <a:prstGeom prst="rect">
                          <a:avLst/>
                        </a:prstGeom>
                        <a:noFill/>
                        <a:ln w="9525">
                          <a:noFill/>
                          <a:miter lim="800000"/>
                          <a:headEnd/>
                          <a:tailEnd/>
                        </a:ln>
                      </pic:spPr>
                    </pic:pic>
                  </a:graphicData>
                </a:graphic>
              </wp:anchor>
            </w:drawing>
          </w:r>
          <w:r w:rsidRPr="00ED6BB1">
            <w:rPr>
              <w:rFonts w:asciiTheme="minorHAnsi" w:hAnsiTheme="minorHAnsi" w:cstheme="minorHAnsi"/>
              <w:b/>
              <w:bCs/>
            </w:rPr>
            <w:t>Rancangan Rencana Kerja</w:t>
          </w:r>
        </w:p>
        <w:p w:rsidR="003F2F62" w:rsidRPr="00AF7F9A" w:rsidRDefault="003F2F62" w:rsidP="00AF7F9A">
          <w:pPr>
            <w:pStyle w:val="Header"/>
            <w:jc w:val="right"/>
            <w:rPr>
              <w:rFonts w:asciiTheme="minorHAnsi" w:hAnsiTheme="minorHAnsi" w:cstheme="minorHAnsi"/>
              <w:b/>
              <w:bCs/>
              <w:sz w:val="22"/>
              <w:szCs w:val="22"/>
            </w:rPr>
          </w:pPr>
          <w:r w:rsidRPr="00ED6BB1">
            <w:rPr>
              <w:rFonts w:asciiTheme="minorHAnsi" w:hAnsiTheme="minorHAnsi" w:cstheme="minorHAnsi"/>
              <w:b/>
              <w:bCs/>
            </w:rPr>
            <w:t>Badan Pelayanan Perijinan Terpadu dan Penanaman Modal</w:t>
          </w:r>
        </w:p>
      </w:tc>
      <w:tc>
        <w:tcPr>
          <w:tcW w:w="693" w:type="pct"/>
          <w:tcBorders>
            <w:bottom w:val="single" w:sz="4" w:space="0" w:color="943634" w:themeColor="accent2" w:themeShade="BF"/>
          </w:tcBorders>
          <w:shd w:val="clear" w:color="auto" w:fill="4F81BD" w:themeFill="accent1"/>
        </w:tcPr>
        <w:p w:rsidR="003F2F62" w:rsidRPr="00AF7F9A" w:rsidRDefault="003F2F62" w:rsidP="00AF7F9A">
          <w:pPr>
            <w:pStyle w:val="Header"/>
            <w:rPr>
              <w:rFonts w:asciiTheme="minorHAnsi" w:hAnsiTheme="minorHAnsi" w:cstheme="minorHAnsi"/>
              <w:color w:val="FFFFFF" w:themeColor="background1"/>
              <w:sz w:val="48"/>
              <w:szCs w:val="48"/>
            </w:rPr>
          </w:pPr>
          <w:r>
            <w:rPr>
              <w:rFonts w:asciiTheme="minorHAnsi" w:hAnsiTheme="minorHAnsi" w:cstheme="minorHAnsi"/>
              <w:color w:val="FFFFFF" w:themeColor="background1"/>
              <w:sz w:val="48"/>
              <w:szCs w:val="48"/>
            </w:rPr>
            <w:t>2014</w:t>
          </w:r>
        </w:p>
      </w:tc>
    </w:tr>
  </w:tbl>
  <w:p w:rsidR="003F2F62" w:rsidRPr="00AF7F9A" w:rsidRDefault="003F2F62">
    <w:pPr>
      <w:pStyle w:val="Header"/>
      <w:rPr>
        <w:rFonts w:asciiTheme="minorHAnsi" w:hAnsiTheme="minorHAnsi" w:cstheme="minorHAns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DCA"/>
    <w:multiLevelType w:val="hybridMultilevel"/>
    <w:tmpl w:val="772671AC"/>
    <w:lvl w:ilvl="0" w:tplc="0409000F">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
    <w:nsid w:val="14536232"/>
    <w:multiLevelType w:val="hybridMultilevel"/>
    <w:tmpl w:val="E0B28B80"/>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nsid w:val="15A87304"/>
    <w:multiLevelType w:val="hybridMultilevel"/>
    <w:tmpl w:val="84182AF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68778D8"/>
    <w:multiLevelType w:val="hybridMultilevel"/>
    <w:tmpl w:val="9618854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1ED17013"/>
    <w:multiLevelType w:val="hybridMultilevel"/>
    <w:tmpl w:val="A598344E"/>
    <w:lvl w:ilvl="0" w:tplc="F77283E2">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6312B8"/>
    <w:multiLevelType w:val="hybridMultilevel"/>
    <w:tmpl w:val="A8B474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887A3B"/>
    <w:multiLevelType w:val="multilevel"/>
    <w:tmpl w:val="F9AAB836"/>
    <w:lvl w:ilvl="0">
      <w:start w:val="1"/>
      <w:numFmt w:val="decimal"/>
      <w:pStyle w:val="Style3"/>
      <w:lvlText w:val="8.%1."/>
      <w:lvlJc w:val="left"/>
      <w:pPr>
        <w:tabs>
          <w:tab w:val="num" w:pos="510"/>
        </w:tabs>
        <w:ind w:left="510" w:hanging="510"/>
      </w:pPr>
      <w:rPr>
        <w:rFonts w:ascii="Maiandra GD" w:hAnsi="Maiandra GD" w:hint="default"/>
        <w:b/>
        <w:i w:val="0"/>
        <w:sz w:val="24"/>
        <w:szCs w:val="24"/>
      </w:rPr>
    </w:lvl>
    <w:lvl w:ilvl="1">
      <w:start w:val="1"/>
      <w:numFmt w:val="decimal"/>
      <w:lvlText w:val="7.1.%2."/>
      <w:lvlJc w:val="left"/>
      <w:pPr>
        <w:tabs>
          <w:tab w:val="num" w:pos="680"/>
        </w:tabs>
        <w:ind w:left="680" w:hanging="680"/>
      </w:pPr>
      <w:rPr>
        <w:rFonts w:ascii="Maiandra GD" w:hAnsi="Maiandra GD" w:hint="default"/>
        <w:b/>
        <w:i w:val="0"/>
        <w:sz w:val="24"/>
        <w:szCs w:val="24"/>
      </w:rPr>
    </w:lvl>
    <w:lvl w:ilvl="2">
      <w:start w:val="1"/>
      <w:numFmt w:val="decimal"/>
      <w:pStyle w:val="Style3"/>
      <w:lvlText w:val="%3."/>
      <w:lvlJc w:val="left"/>
      <w:pPr>
        <w:tabs>
          <w:tab w:val="num" w:pos="397"/>
        </w:tabs>
        <w:ind w:left="397" w:hanging="397"/>
      </w:pPr>
      <w:rPr>
        <w:rFonts w:ascii="Maiandra GD" w:hAnsi="Maiandra GD" w:hint="default"/>
        <w:b w:val="0"/>
        <w:i w:val="0"/>
        <w:sz w:val="24"/>
        <w:szCs w:val="24"/>
      </w:rPr>
    </w:lvl>
    <w:lvl w:ilvl="3">
      <w:start w:val="1"/>
      <w:numFmt w:val="decimal"/>
      <w:lvlText w:val="%4."/>
      <w:lvlJc w:val="left"/>
      <w:pPr>
        <w:tabs>
          <w:tab w:val="num" w:pos="1474"/>
        </w:tabs>
        <w:ind w:left="1474" w:hanging="397"/>
      </w:pPr>
      <w:rPr>
        <w:rFonts w:ascii="Maiandra GD" w:hAnsi="Maiandra GD" w:hint="default"/>
        <w:b w:val="0"/>
        <w:i w:val="0"/>
        <w:sz w:val="24"/>
        <w:szCs w:val="24"/>
      </w:rPr>
    </w:lvl>
    <w:lvl w:ilvl="4">
      <w:start w:val="1"/>
      <w:numFmt w:val="none"/>
      <w:lvlText w:val="a)."/>
      <w:lvlJc w:val="left"/>
      <w:pPr>
        <w:tabs>
          <w:tab w:val="num" w:pos="2155"/>
        </w:tabs>
        <w:ind w:left="2155" w:hanging="511"/>
      </w:pPr>
      <w:rPr>
        <w:rFonts w:ascii="Maiandra GD" w:hAnsi="Maiandra GD" w:hint="default"/>
        <w:b w:val="0"/>
        <w:i w:val="0"/>
        <w:caps w:val="0"/>
        <w:sz w:val="24"/>
        <w:szCs w:val="24"/>
      </w:rPr>
    </w:lvl>
    <w:lvl w:ilvl="5">
      <w:start w:val="1"/>
      <w:numFmt w:val="decimal"/>
      <w:lvlText w:val="%6)."/>
      <w:lvlJc w:val="left"/>
      <w:pPr>
        <w:tabs>
          <w:tab w:val="num" w:pos="2722"/>
        </w:tabs>
        <w:ind w:left="2722" w:hanging="567"/>
      </w:pPr>
      <w:rPr>
        <w:rFonts w:ascii="Trebuchet MS" w:hAnsi="Trebuchet MS" w:hint="default"/>
        <w:b w:val="0"/>
        <w:i w:val="0"/>
        <w:color w:val="auto"/>
        <w:sz w:val="24"/>
        <w:szCs w:val="24"/>
      </w:rPr>
    </w:lvl>
    <w:lvl w:ilvl="6">
      <w:start w:val="1"/>
      <w:numFmt w:val="lowerLetter"/>
      <w:lvlText w:val="(%7)."/>
      <w:lvlJc w:val="left"/>
      <w:pPr>
        <w:tabs>
          <w:tab w:val="num" w:pos="4680"/>
        </w:tabs>
        <w:ind w:left="4320" w:firstLine="0"/>
      </w:pPr>
      <w:rPr>
        <w:rFonts w:ascii="Trebuchet MS" w:hAnsi="Trebuchet MS" w:hint="default"/>
        <w:b w:val="0"/>
        <w:i w:val="0"/>
        <w:sz w:val="24"/>
        <w:szCs w:val="24"/>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2C4E551F"/>
    <w:multiLevelType w:val="multilevel"/>
    <w:tmpl w:val="F20E879E"/>
    <w:lvl w:ilvl="0">
      <w:start w:val="1"/>
      <w:numFmt w:val="decimal"/>
      <w:lvlText w:val="2.%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heme="minorHAnsi" w:eastAsiaTheme="minorHAnsi" w:hAnsiTheme="minorHAnsi" w:cstheme="minorBidi"/>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576C2A"/>
    <w:multiLevelType w:val="hybridMultilevel"/>
    <w:tmpl w:val="C19AA80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FAD3C18"/>
    <w:multiLevelType w:val="hybridMultilevel"/>
    <w:tmpl w:val="EB94414A"/>
    <w:lvl w:ilvl="0" w:tplc="EE5CC83A">
      <w:start w:val="1"/>
      <w:numFmt w:val="decimal"/>
      <w:lvlText w:val="%1."/>
      <w:lvlJc w:val="left"/>
      <w:pPr>
        <w:ind w:left="1134" w:hanging="567"/>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FE93A4F"/>
    <w:multiLevelType w:val="hybridMultilevel"/>
    <w:tmpl w:val="51E2E1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131843"/>
    <w:multiLevelType w:val="hybridMultilevel"/>
    <w:tmpl w:val="EF809984"/>
    <w:lvl w:ilvl="0" w:tplc="04090019">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2">
    <w:nsid w:val="3B21197E"/>
    <w:multiLevelType w:val="hybridMultilevel"/>
    <w:tmpl w:val="5FA0F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A25D9"/>
    <w:multiLevelType w:val="hybridMultilevel"/>
    <w:tmpl w:val="3F74A5D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5120620"/>
    <w:multiLevelType w:val="hybridMultilevel"/>
    <w:tmpl w:val="A76AFEA4"/>
    <w:lvl w:ilvl="0" w:tplc="65D2824E">
      <w:start w:val="1"/>
      <w:numFmt w:val="upperRoman"/>
      <w:lvlText w:val="BAB %1"/>
      <w:lvlJc w:val="left"/>
      <w:pPr>
        <w:tabs>
          <w:tab w:val="num" w:pos="3336"/>
        </w:tabs>
        <w:ind w:left="0" w:firstLine="0"/>
      </w:pPr>
      <w:rPr>
        <w:rFonts w:ascii="Candara" w:hAnsi="Candara" w:hint="default"/>
        <w:b/>
        <w:i w:val="0"/>
        <w:sz w:val="24"/>
      </w:rPr>
    </w:lvl>
    <w:lvl w:ilvl="1" w:tplc="C57E1418">
      <w:start w:val="1"/>
      <w:numFmt w:val="decimal"/>
      <w:pStyle w:val="Heading7"/>
      <w:lvlText w:val="Pasal %2"/>
      <w:lvlJc w:val="left"/>
      <w:pPr>
        <w:tabs>
          <w:tab w:val="num" w:pos="2520"/>
        </w:tabs>
        <w:ind w:left="1060" w:hanging="1060"/>
      </w:pPr>
      <w:rPr>
        <w:rFonts w:ascii="Tahoma" w:hAnsi="Tahoma" w:hint="default"/>
        <w:b/>
        <w:i w:val="0"/>
        <w:color w:val="auto"/>
        <w:sz w:val="22"/>
      </w:rPr>
    </w:lvl>
    <w:lvl w:ilvl="2" w:tplc="CA1C522E">
      <w:start w:val="1"/>
      <w:numFmt w:val="decimal"/>
      <w:lvlText w:val="(%3)"/>
      <w:lvlJc w:val="left"/>
      <w:pPr>
        <w:tabs>
          <w:tab w:val="num" w:pos="2340"/>
        </w:tabs>
        <w:ind w:left="2340" w:hanging="360"/>
      </w:pPr>
      <w:rPr>
        <w:rFonts w:hint="default"/>
      </w:rPr>
    </w:lvl>
    <w:lvl w:ilvl="3" w:tplc="0F7ECA70">
      <w:start w:val="1"/>
      <w:numFmt w:val="lowerLetter"/>
      <w:lvlText w:val="%4."/>
      <w:lvlJc w:val="left"/>
      <w:pPr>
        <w:tabs>
          <w:tab w:val="num" w:pos="2880"/>
        </w:tabs>
        <w:ind w:left="2880" w:hanging="360"/>
      </w:pPr>
      <w:rPr>
        <w:rFonts w:hint="default"/>
      </w:rPr>
    </w:lvl>
    <w:lvl w:ilvl="4" w:tplc="64D25BC2">
      <w:start w:val="1"/>
      <w:numFmt w:val="decimal"/>
      <w:lvlText w:val="(%5)"/>
      <w:lvlJc w:val="left"/>
      <w:pPr>
        <w:tabs>
          <w:tab w:val="num" w:pos="3600"/>
        </w:tabs>
        <w:ind w:left="3600" w:hanging="360"/>
      </w:pPr>
      <w:rPr>
        <w:rFonts w:hint="default"/>
        <w:b/>
        <w:i w:val="0"/>
        <w:dstrike w:val="0"/>
        <w:color w:val="auto"/>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314AE0"/>
    <w:multiLevelType w:val="hybridMultilevel"/>
    <w:tmpl w:val="5204BA00"/>
    <w:lvl w:ilvl="0" w:tplc="2A4AB3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2D3CDB"/>
    <w:multiLevelType w:val="hybridMultilevel"/>
    <w:tmpl w:val="CAE06E1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C1A1694"/>
    <w:multiLevelType w:val="hybridMultilevel"/>
    <w:tmpl w:val="E1E2400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5C8F196E"/>
    <w:multiLevelType w:val="hybridMultilevel"/>
    <w:tmpl w:val="4848504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60061FC8"/>
    <w:multiLevelType w:val="hybridMultilevel"/>
    <w:tmpl w:val="65ACEF8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nsid w:val="62F947BB"/>
    <w:multiLevelType w:val="hybridMultilevel"/>
    <w:tmpl w:val="3E36FB2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B675AC"/>
    <w:multiLevelType w:val="hybridMultilevel"/>
    <w:tmpl w:val="296424F0"/>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nsid w:val="73C81557"/>
    <w:multiLevelType w:val="hybridMultilevel"/>
    <w:tmpl w:val="316C6070"/>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3">
    <w:nsid w:val="7415299C"/>
    <w:multiLevelType w:val="hybridMultilevel"/>
    <w:tmpl w:val="90082D2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nsid w:val="75D65C65"/>
    <w:multiLevelType w:val="hybridMultilevel"/>
    <w:tmpl w:val="D75EE776"/>
    <w:lvl w:ilvl="0" w:tplc="B560B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9F673D"/>
    <w:multiLevelType w:val="hybridMultilevel"/>
    <w:tmpl w:val="986AC812"/>
    <w:lvl w:ilvl="0" w:tplc="C9B25E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25"/>
  </w:num>
  <w:num w:numId="4">
    <w:abstractNumId w:val="6"/>
  </w:num>
  <w:num w:numId="5">
    <w:abstractNumId w:val="20"/>
  </w:num>
  <w:num w:numId="6">
    <w:abstractNumId w:val="15"/>
  </w:num>
  <w:num w:numId="7">
    <w:abstractNumId w:val="24"/>
  </w:num>
  <w:num w:numId="8">
    <w:abstractNumId w:val="14"/>
  </w:num>
  <w:num w:numId="9">
    <w:abstractNumId w:val="10"/>
  </w:num>
  <w:num w:numId="10">
    <w:abstractNumId w:val="18"/>
  </w:num>
  <w:num w:numId="11">
    <w:abstractNumId w:val="7"/>
  </w:num>
  <w:num w:numId="12">
    <w:abstractNumId w:val="3"/>
  </w:num>
  <w:num w:numId="13">
    <w:abstractNumId w:val="19"/>
  </w:num>
  <w:num w:numId="14">
    <w:abstractNumId w:val="23"/>
  </w:num>
  <w:num w:numId="15">
    <w:abstractNumId w:val="17"/>
  </w:num>
  <w:num w:numId="16">
    <w:abstractNumId w:val="11"/>
  </w:num>
  <w:num w:numId="17">
    <w:abstractNumId w:val="1"/>
  </w:num>
  <w:num w:numId="18">
    <w:abstractNumId w:val="21"/>
  </w:num>
  <w:num w:numId="19">
    <w:abstractNumId w:val="5"/>
  </w:num>
  <w:num w:numId="20">
    <w:abstractNumId w:val="22"/>
  </w:num>
  <w:num w:numId="21">
    <w:abstractNumId w:val="12"/>
  </w:num>
  <w:num w:numId="22">
    <w:abstractNumId w:val="13"/>
  </w:num>
  <w:num w:numId="23">
    <w:abstractNumId w:val="8"/>
  </w:num>
  <w:num w:numId="24">
    <w:abstractNumId w:val="0"/>
  </w:num>
  <w:num w:numId="25">
    <w:abstractNumId w:val="16"/>
  </w:num>
  <w:num w:numId="26">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stylePaneFormatFilter w:val="3F01"/>
  <w:defaultTabStop w:val="734"/>
  <w:drawingGridHorizontalSpacing w:val="120"/>
  <w:displayHorizontalDrawingGridEvery w:val="2"/>
  <w:displayVerticalDrawingGridEvery w:val="2"/>
  <w:noPunctuationKerning/>
  <w:characterSpacingControl w:val="doNotCompress"/>
  <w:hdrShapeDefaults>
    <o:shapedefaults v:ext="edit" spidmax="219137"/>
  </w:hdrShapeDefaults>
  <w:footnotePr>
    <w:footnote w:id="0"/>
    <w:footnote w:id="1"/>
  </w:footnotePr>
  <w:endnotePr>
    <w:endnote w:id="0"/>
    <w:endnote w:id="1"/>
  </w:endnotePr>
  <w:compat/>
  <w:rsids>
    <w:rsidRoot w:val="005008A6"/>
    <w:rsid w:val="00000716"/>
    <w:rsid w:val="000009CD"/>
    <w:rsid w:val="00000CDD"/>
    <w:rsid w:val="00003B5B"/>
    <w:rsid w:val="00004137"/>
    <w:rsid w:val="0000555D"/>
    <w:rsid w:val="00005900"/>
    <w:rsid w:val="000062CE"/>
    <w:rsid w:val="000105A7"/>
    <w:rsid w:val="0001194E"/>
    <w:rsid w:val="000129C3"/>
    <w:rsid w:val="000138F1"/>
    <w:rsid w:val="000153DA"/>
    <w:rsid w:val="000174BF"/>
    <w:rsid w:val="0001785C"/>
    <w:rsid w:val="00020A70"/>
    <w:rsid w:val="000218CD"/>
    <w:rsid w:val="000224DB"/>
    <w:rsid w:val="00023E9D"/>
    <w:rsid w:val="0002433A"/>
    <w:rsid w:val="0002525B"/>
    <w:rsid w:val="000257CE"/>
    <w:rsid w:val="0002599D"/>
    <w:rsid w:val="00027DDD"/>
    <w:rsid w:val="00031366"/>
    <w:rsid w:val="00031B96"/>
    <w:rsid w:val="00032764"/>
    <w:rsid w:val="00033883"/>
    <w:rsid w:val="0003484B"/>
    <w:rsid w:val="00035484"/>
    <w:rsid w:val="00035993"/>
    <w:rsid w:val="00035BBF"/>
    <w:rsid w:val="00035C7F"/>
    <w:rsid w:val="00035DAF"/>
    <w:rsid w:val="00036185"/>
    <w:rsid w:val="000371E9"/>
    <w:rsid w:val="0003732B"/>
    <w:rsid w:val="00037527"/>
    <w:rsid w:val="000378D9"/>
    <w:rsid w:val="00041E0A"/>
    <w:rsid w:val="00042827"/>
    <w:rsid w:val="000444EE"/>
    <w:rsid w:val="000447BE"/>
    <w:rsid w:val="00044864"/>
    <w:rsid w:val="00045433"/>
    <w:rsid w:val="0005026B"/>
    <w:rsid w:val="00051D89"/>
    <w:rsid w:val="000528C3"/>
    <w:rsid w:val="00053D80"/>
    <w:rsid w:val="00053DD9"/>
    <w:rsid w:val="00054D3C"/>
    <w:rsid w:val="00055CBB"/>
    <w:rsid w:val="000572D2"/>
    <w:rsid w:val="000612F7"/>
    <w:rsid w:val="000624BE"/>
    <w:rsid w:val="000630CE"/>
    <w:rsid w:val="00064171"/>
    <w:rsid w:val="00066BE4"/>
    <w:rsid w:val="000678E7"/>
    <w:rsid w:val="00070515"/>
    <w:rsid w:val="000727D2"/>
    <w:rsid w:val="00072D6C"/>
    <w:rsid w:val="00073E1B"/>
    <w:rsid w:val="00074170"/>
    <w:rsid w:val="0007756D"/>
    <w:rsid w:val="0007769E"/>
    <w:rsid w:val="0007769F"/>
    <w:rsid w:val="00080F69"/>
    <w:rsid w:val="00082DBD"/>
    <w:rsid w:val="000834E4"/>
    <w:rsid w:val="00083A2D"/>
    <w:rsid w:val="00083D97"/>
    <w:rsid w:val="00085E22"/>
    <w:rsid w:val="000873F5"/>
    <w:rsid w:val="0008767D"/>
    <w:rsid w:val="00090FD7"/>
    <w:rsid w:val="00091EB3"/>
    <w:rsid w:val="0009230B"/>
    <w:rsid w:val="00092748"/>
    <w:rsid w:val="00093ABA"/>
    <w:rsid w:val="000941B1"/>
    <w:rsid w:val="00095DC9"/>
    <w:rsid w:val="000A0E7A"/>
    <w:rsid w:val="000A1840"/>
    <w:rsid w:val="000A411F"/>
    <w:rsid w:val="000A4D24"/>
    <w:rsid w:val="000A53EE"/>
    <w:rsid w:val="000B019A"/>
    <w:rsid w:val="000B2B2E"/>
    <w:rsid w:val="000B2D5B"/>
    <w:rsid w:val="000B39A8"/>
    <w:rsid w:val="000B3DFB"/>
    <w:rsid w:val="000B4742"/>
    <w:rsid w:val="000B659A"/>
    <w:rsid w:val="000B6758"/>
    <w:rsid w:val="000B6AEE"/>
    <w:rsid w:val="000B772F"/>
    <w:rsid w:val="000B775F"/>
    <w:rsid w:val="000C21D5"/>
    <w:rsid w:val="000C27DA"/>
    <w:rsid w:val="000C474C"/>
    <w:rsid w:val="000C6567"/>
    <w:rsid w:val="000C6B86"/>
    <w:rsid w:val="000D0508"/>
    <w:rsid w:val="000D1090"/>
    <w:rsid w:val="000D2194"/>
    <w:rsid w:val="000D2742"/>
    <w:rsid w:val="000D29B8"/>
    <w:rsid w:val="000D3105"/>
    <w:rsid w:val="000D4739"/>
    <w:rsid w:val="000D739D"/>
    <w:rsid w:val="000D7D47"/>
    <w:rsid w:val="000E0E1C"/>
    <w:rsid w:val="000E63B1"/>
    <w:rsid w:val="000E6CA9"/>
    <w:rsid w:val="000E74F1"/>
    <w:rsid w:val="000F191B"/>
    <w:rsid w:val="000F1D7E"/>
    <w:rsid w:val="000F2427"/>
    <w:rsid w:val="000F2B3F"/>
    <w:rsid w:val="000F2BB2"/>
    <w:rsid w:val="000F2C05"/>
    <w:rsid w:val="000F47C4"/>
    <w:rsid w:val="000F6C0B"/>
    <w:rsid w:val="000F73F3"/>
    <w:rsid w:val="0010054A"/>
    <w:rsid w:val="001018F0"/>
    <w:rsid w:val="0010198F"/>
    <w:rsid w:val="001026CF"/>
    <w:rsid w:val="00103AA5"/>
    <w:rsid w:val="00104BCA"/>
    <w:rsid w:val="00104FF9"/>
    <w:rsid w:val="00106B70"/>
    <w:rsid w:val="00107C79"/>
    <w:rsid w:val="0011032A"/>
    <w:rsid w:val="001158F7"/>
    <w:rsid w:val="00115A2B"/>
    <w:rsid w:val="00116A4E"/>
    <w:rsid w:val="001204BD"/>
    <w:rsid w:val="00120803"/>
    <w:rsid w:val="001222E2"/>
    <w:rsid w:val="001224A5"/>
    <w:rsid w:val="00125764"/>
    <w:rsid w:val="0012623B"/>
    <w:rsid w:val="001268F0"/>
    <w:rsid w:val="00130345"/>
    <w:rsid w:val="001307AD"/>
    <w:rsid w:val="0013082A"/>
    <w:rsid w:val="00130C80"/>
    <w:rsid w:val="00131C14"/>
    <w:rsid w:val="001337DA"/>
    <w:rsid w:val="001346B1"/>
    <w:rsid w:val="00134F6C"/>
    <w:rsid w:val="00135CAF"/>
    <w:rsid w:val="00137208"/>
    <w:rsid w:val="00137C55"/>
    <w:rsid w:val="001406DD"/>
    <w:rsid w:val="001419C6"/>
    <w:rsid w:val="00144AF1"/>
    <w:rsid w:val="0014594D"/>
    <w:rsid w:val="0014766A"/>
    <w:rsid w:val="00150596"/>
    <w:rsid w:val="00150D03"/>
    <w:rsid w:val="00152BB9"/>
    <w:rsid w:val="00153302"/>
    <w:rsid w:val="001542BA"/>
    <w:rsid w:val="00156ACF"/>
    <w:rsid w:val="00161834"/>
    <w:rsid w:val="00163C29"/>
    <w:rsid w:val="00164BEE"/>
    <w:rsid w:val="00167412"/>
    <w:rsid w:val="00171725"/>
    <w:rsid w:val="00171D88"/>
    <w:rsid w:val="001730CE"/>
    <w:rsid w:val="0017634F"/>
    <w:rsid w:val="00176DFF"/>
    <w:rsid w:val="00176EFD"/>
    <w:rsid w:val="001807E5"/>
    <w:rsid w:val="001827C4"/>
    <w:rsid w:val="00182807"/>
    <w:rsid w:val="00182F7B"/>
    <w:rsid w:val="00183AC2"/>
    <w:rsid w:val="00184A3D"/>
    <w:rsid w:val="00184FF2"/>
    <w:rsid w:val="00185626"/>
    <w:rsid w:val="001911AC"/>
    <w:rsid w:val="00191AA8"/>
    <w:rsid w:val="0019360B"/>
    <w:rsid w:val="0019472E"/>
    <w:rsid w:val="00194F6B"/>
    <w:rsid w:val="0019559E"/>
    <w:rsid w:val="0019563C"/>
    <w:rsid w:val="00195D57"/>
    <w:rsid w:val="00196715"/>
    <w:rsid w:val="00197463"/>
    <w:rsid w:val="00197AF8"/>
    <w:rsid w:val="001A137D"/>
    <w:rsid w:val="001A1C79"/>
    <w:rsid w:val="001A2B0B"/>
    <w:rsid w:val="001A2B77"/>
    <w:rsid w:val="001A3A35"/>
    <w:rsid w:val="001A71CA"/>
    <w:rsid w:val="001A79D4"/>
    <w:rsid w:val="001A7E2B"/>
    <w:rsid w:val="001B1284"/>
    <w:rsid w:val="001B1420"/>
    <w:rsid w:val="001B1427"/>
    <w:rsid w:val="001B1B52"/>
    <w:rsid w:val="001B3EFB"/>
    <w:rsid w:val="001B44B1"/>
    <w:rsid w:val="001B4D1C"/>
    <w:rsid w:val="001B6323"/>
    <w:rsid w:val="001B6ECD"/>
    <w:rsid w:val="001C0D10"/>
    <w:rsid w:val="001C52C2"/>
    <w:rsid w:val="001C585F"/>
    <w:rsid w:val="001C5CA6"/>
    <w:rsid w:val="001C60D1"/>
    <w:rsid w:val="001C6AFE"/>
    <w:rsid w:val="001C6EBA"/>
    <w:rsid w:val="001C6F06"/>
    <w:rsid w:val="001C7B60"/>
    <w:rsid w:val="001D0E8F"/>
    <w:rsid w:val="001D1588"/>
    <w:rsid w:val="001D15E1"/>
    <w:rsid w:val="001D1A0A"/>
    <w:rsid w:val="001D1F9F"/>
    <w:rsid w:val="001D4508"/>
    <w:rsid w:val="001D50F0"/>
    <w:rsid w:val="001D5D64"/>
    <w:rsid w:val="001D7070"/>
    <w:rsid w:val="001D77D5"/>
    <w:rsid w:val="001D7DD9"/>
    <w:rsid w:val="001D7E9B"/>
    <w:rsid w:val="001E1E2C"/>
    <w:rsid w:val="001E2030"/>
    <w:rsid w:val="001E35E8"/>
    <w:rsid w:val="001E5A80"/>
    <w:rsid w:val="001E626A"/>
    <w:rsid w:val="001E64EB"/>
    <w:rsid w:val="001E77C9"/>
    <w:rsid w:val="001E7802"/>
    <w:rsid w:val="001F01D6"/>
    <w:rsid w:val="001F0B98"/>
    <w:rsid w:val="001F3670"/>
    <w:rsid w:val="001F3BB3"/>
    <w:rsid w:val="001F5628"/>
    <w:rsid w:val="001F59FB"/>
    <w:rsid w:val="001F69F3"/>
    <w:rsid w:val="001F7434"/>
    <w:rsid w:val="001F7D7A"/>
    <w:rsid w:val="0020000D"/>
    <w:rsid w:val="00202919"/>
    <w:rsid w:val="00204CF1"/>
    <w:rsid w:val="002059CA"/>
    <w:rsid w:val="00205D6C"/>
    <w:rsid w:val="00205DE3"/>
    <w:rsid w:val="00206C87"/>
    <w:rsid w:val="00211134"/>
    <w:rsid w:val="00213661"/>
    <w:rsid w:val="00214EB8"/>
    <w:rsid w:val="00217518"/>
    <w:rsid w:val="0021756F"/>
    <w:rsid w:val="00221A60"/>
    <w:rsid w:val="0022219C"/>
    <w:rsid w:val="00222F9B"/>
    <w:rsid w:val="0022345E"/>
    <w:rsid w:val="00224CAC"/>
    <w:rsid w:val="0022507A"/>
    <w:rsid w:val="00230B94"/>
    <w:rsid w:val="00233C21"/>
    <w:rsid w:val="002349BC"/>
    <w:rsid w:val="00235A4C"/>
    <w:rsid w:val="00235DDF"/>
    <w:rsid w:val="002360DE"/>
    <w:rsid w:val="00236563"/>
    <w:rsid w:val="00236EF6"/>
    <w:rsid w:val="00237A7C"/>
    <w:rsid w:val="002428B0"/>
    <w:rsid w:val="0024291D"/>
    <w:rsid w:val="00242F29"/>
    <w:rsid w:val="00244D81"/>
    <w:rsid w:val="002461B2"/>
    <w:rsid w:val="00246DB3"/>
    <w:rsid w:val="00247492"/>
    <w:rsid w:val="002511F7"/>
    <w:rsid w:val="002514EA"/>
    <w:rsid w:val="002514FC"/>
    <w:rsid w:val="00251F16"/>
    <w:rsid w:val="00252AC3"/>
    <w:rsid w:val="00254DDB"/>
    <w:rsid w:val="002561F7"/>
    <w:rsid w:val="00257FAC"/>
    <w:rsid w:val="00260538"/>
    <w:rsid w:val="00261142"/>
    <w:rsid w:val="0026236F"/>
    <w:rsid w:val="00262979"/>
    <w:rsid w:val="00263426"/>
    <w:rsid w:val="00265DD9"/>
    <w:rsid w:val="002676F1"/>
    <w:rsid w:val="002678D5"/>
    <w:rsid w:val="00270140"/>
    <w:rsid w:val="00270A3E"/>
    <w:rsid w:val="00274E54"/>
    <w:rsid w:val="0027592E"/>
    <w:rsid w:val="00276597"/>
    <w:rsid w:val="0027687E"/>
    <w:rsid w:val="00276AF9"/>
    <w:rsid w:val="00277004"/>
    <w:rsid w:val="00277732"/>
    <w:rsid w:val="00277BE0"/>
    <w:rsid w:val="002805CA"/>
    <w:rsid w:val="00281E18"/>
    <w:rsid w:val="0028267C"/>
    <w:rsid w:val="00282EBB"/>
    <w:rsid w:val="00283ACC"/>
    <w:rsid w:val="00284110"/>
    <w:rsid w:val="00285539"/>
    <w:rsid w:val="002855A9"/>
    <w:rsid w:val="002858B0"/>
    <w:rsid w:val="002868B7"/>
    <w:rsid w:val="002902F9"/>
    <w:rsid w:val="00291122"/>
    <w:rsid w:val="00291709"/>
    <w:rsid w:val="00293D01"/>
    <w:rsid w:val="002950EE"/>
    <w:rsid w:val="00296A85"/>
    <w:rsid w:val="002A0C22"/>
    <w:rsid w:val="002A18F8"/>
    <w:rsid w:val="002A39E6"/>
    <w:rsid w:val="002A3B86"/>
    <w:rsid w:val="002A4C4D"/>
    <w:rsid w:val="002A58F7"/>
    <w:rsid w:val="002A73F6"/>
    <w:rsid w:val="002B2F48"/>
    <w:rsid w:val="002B3904"/>
    <w:rsid w:val="002B50FB"/>
    <w:rsid w:val="002B5210"/>
    <w:rsid w:val="002B5595"/>
    <w:rsid w:val="002B57D5"/>
    <w:rsid w:val="002B5EA6"/>
    <w:rsid w:val="002B7792"/>
    <w:rsid w:val="002C0CFC"/>
    <w:rsid w:val="002C1071"/>
    <w:rsid w:val="002C38A4"/>
    <w:rsid w:val="002C4884"/>
    <w:rsid w:val="002C492F"/>
    <w:rsid w:val="002C6B53"/>
    <w:rsid w:val="002C6BFF"/>
    <w:rsid w:val="002D0A5A"/>
    <w:rsid w:val="002D24C1"/>
    <w:rsid w:val="002D28E1"/>
    <w:rsid w:val="002D37A7"/>
    <w:rsid w:val="002D3F70"/>
    <w:rsid w:val="002D4390"/>
    <w:rsid w:val="002D6635"/>
    <w:rsid w:val="002D6680"/>
    <w:rsid w:val="002D68C2"/>
    <w:rsid w:val="002D78C4"/>
    <w:rsid w:val="002E1108"/>
    <w:rsid w:val="002E3C82"/>
    <w:rsid w:val="002E737D"/>
    <w:rsid w:val="002F1DDA"/>
    <w:rsid w:val="002F282C"/>
    <w:rsid w:val="002F2A21"/>
    <w:rsid w:val="002F320B"/>
    <w:rsid w:val="002F524A"/>
    <w:rsid w:val="002F54E2"/>
    <w:rsid w:val="002F637C"/>
    <w:rsid w:val="002F7573"/>
    <w:rsid w:val="003004E3"/>
    <w:rsid w:val="00300798"/>
    <w:rsid w:val="00301EA5"/>
    <w:rsid w:val="003036F3"/>
    <w:rsid w:val="003046E0"/>
    <w:rsid w:val="003051DF"/>
    <w:rsid w:val="003053B1"/>
    <w:rsid w:val="0030562E"/>
    <w:rsid w:val="00305EBE"/>
    <w:rsid w:val="00307285"/>
    <w:rsid w:val="003105BD"/>
    <w:rsid w:val="00310605"/>
    <w:rsid w:val="00310C0E"/>
    <w:rsid w:val="00310E59"/>
    <w:rsid w:val="003137BA"/>
    <w:rsid w:val="003137E1"/>
    <w:rsid w:val="003140A0"/>
    <w:rsid w:val="0031413E"/>
    <w:rsid w:val="00316F18"/>
    <w:rsid w:val="003174D5"/>
    <w:rsid w:val="00317F52"/>
    <w:rsid w:val="0032085C"/>
    <w:rsid w:val="00324513"/>
    <w:rsid w:val="0032675E"/>
    <w:rsid w:val="003272F6"/>
    <w:rsid w:val="00330897"/>
    <w:rsid w:val="0033117F"/>
    <w:rsid w:val="003317CB"/>
    <w:rsid w:val="00331A17"/>
    <w:rsid w:val="00331DA8"/>
    <w:rsid w:val="00333786"/>
    <w:rsid w:val="003359C1"/>
    <w:rsid w:val="0034109E"/>
    <w:rsid w:val="00341F3F"/>
    <w:rsid w:val="003429C7"/>
    <w:rsid w:val="00342E0F"/>
    <w:rsid w:val="003439DD"/>
    <w:rsid w:val="00344C97"/>
    <w:rsid w:val="00345E84"/>
    <w:rsid w:val="00346382"/>
    <w:rsid w:val="003474EA"/>
    <w:rsid w:val="003505E3"/>
    <w:rsid w:val="00350D63"/>
    <w:rsid w:val="00351BFC"/>
    <w:rsid w:val="0035212E"/>
    <w:rsid w:val="00352EAD"/>
    <w:rsid w:val="00353582"/>
    <w:rsid w:val="003545B4"/>
    <w:rsid w:val="00354FCC"/>
    <w:rsid w:val="0035547E"/>
    <w:rsid w:val="00360E82"/>
    <w:rsid w:val="00361157"/>
    <w:rsid w:val="0036342F"/>
    <w:rsid w:val="00363A16"/>
    <w:rsid w:val="00363BC9"/>
    <w:rsid w:val="003640F4"/>
    <w:rsid w:val="003661DE"/>
    <w:rsid w:val="00366780"/>
    <w:rsid w:val="00366929"/>
    <w:rsid w:val="00367223"/>
    <w:rsid w:val="00367F82"/>
    <w:rsid w:val="00371588"/>
    <w:rsid w:val="0037168B"/>
    <w:rsid w:val="00371BF1"/>
    <w:rsid w:val="00373228"/>
    <w:rsid w:val="00374D78"/>
    <w:rsid w:val="00376858"/>
    <w:rsid w:val="00376EE1"/>
    <w:rsid w:val="003778B5"/>
    <w:rsid w:val="003779A0"/>
    <w:rsid w:val="003815EC"/>
    <w:rsid w:val="00382301"/>
    <w:rsid w:val="00383B79"/>
    <w:rsid w:val="00385CE2"/>
    <w:rsid w:val="003867BD"/>
    <w:rsid w:val="00387541"/>
    <w:rsid w:val="0038761B"/>
    <w:rsid w:val="003876FC"/>
    <w:rsid w:val="003907CE"/>
    <w:rsid w:val="00393369"/>
    <w:rsid w:val="00393D06"/>
    <w:rsid w:val="00395671"/>
    <w:rsid w:val="00397CAB"/>
    <w:rsid w:val="003A0799"/>
    <w:rsid w:val="003A0A7C"/>
    <w:rsid w:val="003A182A"/>
    <w:rsid w:val="003A5172"/>
    <w:rsid w:val="003A6D5B"/>
    <w:rsid w:val="003A6E3D"/>
    <w:rsid w:val="003A76CD"/>
    <w:rsid w:val="003B3E68"/>
    <w:rsid w:val="003B5E09"/>
    <w:rsid w:val="003B6593"/>
    <w:rsid w:val="003B7073"/>
    <w:rsid w:val="003B79C3"/>
    <w:rsid w:val="003B7D98"/>
    <w:rsid w:val="003C082F"/>
    <w:rsid w:val="003C3548"/>
    <w:rsid w:val="003C39F0"/>
    <w:rsid w:val="003C446E"/>
    <w:rsid w:val="003C66D5"/>
    <w:rsid w:val="003C6915"/>
    <w:rsid w:val="003C7F90"/>
    <w:rsid w:val="003D562B"/>
    <w:rsid w:val="003D5A8A"/>
    <w:rsid w:val="003D5AF8"/>
    <w:rsid w:val="003D6550"/>
    <w:rsid w:val="003D6F2A"/>
    <w:rsid w:val="003E0544"/>
    <w:rsid w:val="003E0DBB"/>
    <w:rsid w:val="003E1B1C"/>
    <w:rsid w:val="003E1ECB"/>
    <w:rsid w:val="003E2059"/>
    <w:rsid w:val="003E245F"/>
    <w:rsid w:val="003E2B59"/>
    <w:rsid w:val="003E2FBE"/>
    <w:rsid w:val="003E537A"/>
    <w:rsid w:val="003E7522"/>
    <w:rsid w:val="003E76E4"/>
    <w:rsid w:val="003F035D"/>
    <w:rsid w:val="003F0632"/>
    <w:rsid w:val="003F0B92"/>
    <w:rsid w:val="003F1404"/>
    <w:rsid w:val="003F256A"/>
    <w:rsid w:val="003F2F41"/>
    <w:rsid w:val="003F2F62"/>
    <w:rsid w:val="003F3D6D"/>
    <w:rsid w:val="003F4230"/>
    <w:rsid w:val="003F4EDE"/>
    <w:rsid w:val="003F5AC2"/>
    <w:rsid w:val="003F6BE0"/>
    <w:rsid w:val="003F7103"/>
    <w:rsid w:val="00400D71"/>
    <w:rsid w:val="00401A3A"/>
    <w:rsid w:val="00401A54"/>
    <w:rsid w:val="004024A8"/>
    <w:rsid w:val="0040401F"/>
    <w:rsid w:val="0040407C"/>
    <w:rsid w:val="004044BB"/>
    <w:rsid w:val="00405191"/>
    <w:rsid w:val="00405976"/>
    <w:rsid w:val="004061F7"/>
    <w:rsid w:val="00407CCA"/>
    <w:rsid w:val="0041075F"/>
    <w:rsid w:val="004123BE"/>
    <w:rsid w:val="00412CF8"/>
    <w:rsid w:val="00413391"/>
    <w:rsid w:val="004136B5"/>
    <w:rsid w:val="00413D3E"/>
    <w:rsid w:val="00414274"/>
    <w:rsid w:val="00414E51"/>
    <w:rsid w:val="004167A6"/>
    <w:rsid w:val="00420C85"/>
    <w:rsid w:val="00420E98"/>
    <w:rsid w:val="00421E66"/>
    <w:rsid w:val="00423D2B"/>
    <w:rsid w:val="004244E1"/>
    <w:rsid w:val="00424B3E"/>
    <w:rsid w:val="00424EF5"/>
    <w:rsid w:val="004265AD"/>
    <w:rsid w:val="00427AA6"/>
    <w:rsid w:val="00430AC9"/>
    <w:rsid w:val="00430ECC"/>
    <w:rsid w:val="0043219E"/>
    <w:rsid w:val="004326E9"/>
    <w:rsid w:val="00433C48"/>
    <w:rsid w:val="00434D60"/>
    <w:rsid w:val="00437543"/>
    <w:rsid w:val="004403A5"/>
    <w:rsid w:val="00442537"/>
    <w:rsid w:val="00442AEE"/>
    <w:rsid w:val="00443880"/>
    <w:rsid w:val="0044554F"/>
    <w:rsid w:val="00447B62"/>
    <w:rsid w:val="00450338"/>
    <w:rsid w:val="00451A38"/>
    <w:rsid w:val="00451E59"/>
    <w:rsid w:val="004532CC"/>
    <w:rsid w:val="00453877"/>
    <w:rsid w:val="00453C33"/>
    <w:rsid w:val="00454910"/>
    <w:rsid w:val="0045508C"/>
    <w:rsid w:val="00461387"/>
    <w:rsid w:val="00462D37"/>
    <w:rsid w:val="0046323D"/>
    <w:rsid w:val="0046421B"/>
    <w:rsid w:val="00467EA4"/>
    <w:rsid w:val="0047027C"/>
    <w:rsid w:val="00470D97"/>
    <w:rsid w:val="00471523"/>
    <w:rsid w:val="00471AA5"/>
    <w:rsid w:val="00472680"/>
    <w:rsid w:val="004728E6"/>
    <w:rsid w:val="00472E02"/>
    <w:rsid w:val="00474A68"/>
    <w:rsid w:val="00475863"/>
    <w:rsid w:val="0048063E"/>
    <w:rsid w:val="004831CC"/>
    <w:rsid w:val="00483C49"/>
    <w:rsid w:val="004841BC"/>
    <w:rsid w:val="00484A3B"/>
    <w:rsid w:val="00485B08"/>
    <w:rsid w:val="004862A9"/>
    <w:rsid w:val="0048685A"/>
    <w:rsid w:val="00486A6B"/>
    <w:rsid w:val="00486ACE"/>
    <w:rsid w:val="00486C5A"/>
    <w:rsid w:val="0048750A"/>
    <w:rsid w:val="00491EB5"/>
    <w:rsid w:val="0049267B"/>
    <w:rsid w:val="00493D65"/>
    <w:rsid w:val="00494980"/>
    <w:rsid w:val="004949CA"/>
    <w:rsid w:val="00495ACF"/>
    <w:rsid w:val="00495C48"/>
    <w:rsid w:val="004969D9"/>
    <w:rsid w:val="00496D39"/>
    <w:rsid w:val="00496DD3"/>
    <w:rsid w:val="004A1566"/>
    <w:rsid w:val="004A2431"/>
    <w:rsid w:val="004A2463"/>
    <w:rsid w:val="004A2806"/>
    <w:rsid w:val="004A3675"/>
    <w:rsid w:val="004A4945"/>
    <w:rsid w:val="004A4ADC"/>
    <w:rsid w:val="004A603E"/>
    <w:rsid w:val="004A6157"/>
    <w:rsid w:val="004A6780"/>
    <w:rsid w:val="004A69E9"/>
    <w:rsid w:val="004A6F5E"/>
    <w:rsid w:val="004A7E95"/>
    <w:rsid w:val="004B111C"/>
    <w:rsid w:val="004B396F"/>
    <w:rsid w:val="004B3AA4"/>
    <w:rsid w:val="004B42A0"/>
    <w:rsid w:val="004B4B01"/>
    <w:rsid w:val="004B4FB7"/>
    <w:rsid w:val="004B552C"/>
    <w:rsid w:val="004B6164"/>
    <w:rsid w:val="004B6567"/>
    <w:rsid w:val="004B77E9"/>
    <w:rsid w:val="004C00ED"/>
    <w:rsid w:val="004C3866"/>
    <w:rsid w:val="004C3E0D"/>
    <w:rsid w:val="004C46B5"/>
    <w:rsid w:val="004C5830"/>
    <w:rsid w:val="004C5D88"/>
    <w:rsid w:val="004D0BD1"/>
    <w:rsid w:val="004D0EDB"/>
    <w:rsid w:val="004D102E"/>
    <w:rsid w:val="004D10D6"/>
    <w:rsid w:val="004D3A02"/>
    <w:rsid w:val="004D40CF"/>
    <w:rsid w:val="004D4662"/>
    <w:rsid w:val="004D4819"/>
    <w:rsid w:val="004D55AC"/>
    <w:rsid w:val="004D6097"/>
    <w:rsid w:val="004D6AAA"/>
    <w:rsid w:val="004D7346"/>
    <w:rsid w:val="004E0A4E"/>
    <w:rsid w:val="004E3E71"/>
    <w:rsid w:val="004E4CC5"/>
    <w:rsid w:val="004E54B6"/>
    <w:rsid w:val="004E7DD0"/>
    <w:rsid w:val="004F1BC8"/>
    <w:rsid w:val="004F35FD"/>
    <w:rsid w:val="004F39FE"/>
    <w:rsid w:val="004F3A1E"/>
    <w:rsid w:val="004F3C2D"/>
    <w:rsid w:val="004F3F14"/>
    <w:rsid w:val="004F585A"/>
    <w:rsid w:val="004F6961"/>
    <w:rsid w:val="005008A6"/>
    <w:rsid w:val="00500E37"/>
    <w:rsid w:val="00501834"/>
    <w:rsid w:val="00501EB2"/>
    <w:rsid w:val="0050221F"/>
    <w:rsid w:val="005043EF"/>
    <w:rsid w:val="0050562F"/>
    <w:rsid w:val="00506D9C"/>
    <w:rsid w:val="00507155"/>
    <w:rsid w:val="005075DC"/>
    <w:rsid w:val="00510F69"/>
    <w:rsid w:val="00511205"/>
    <w:rsid w:val="0051279B"/>
    <w:rsid w:val="00513156"/>
    <w:rsid w:val="00513595"/>
    <w:rsid w:val="00513A07"/>
    <w:rsid w:val="00514B92"/>
    <w:rsid w:val="00515269"/>
    <w:rsid w:val="00515A1C"/>
    <w:rsid w:val="005164C6"/>
    <w:rsid w:val="00517B7C"/>
    <w:rsid w:val="00517C22"/>
    <w:rsid w:val="005214FB"/>
    <w:rsid w:val="005216CE"/>
    <w:rsid w:val="00522B0A"/>
    <w:rsid w:val="005237F1"/>
    <w:rsid w:val="0052544E"/>
    <w:rsid w:val="00526124"/>
    <w:rsid w:val="005301D4"/>
    <w:rsid w:val="0053067B"/>
    <w:rsid w:val="00531897"/>
    <w:rsid w:val="0053189B"/>
    <w:rsid w:val="005318B1"/>
    <w:rsid w:val="0053192B"/>
    <w:rsid w:val="00533174"/>
    <w:rsid w:val="0053360D"/>
    <w:rsid w:val="005344F3"/>
    <w:rsid w:val="00534F4C"/>
    <w:rsid w:val="005365F0"/>
    <w:rsid w:val="00537319"/>
    <w:rsid w:val="00542523"/>
    <w:rsid w:val="0054290B"/>
    <w:rsid w:val="00543055"/>
    <w:rsid w:val="00544304"/>
    <w:rsid w:val="00546C89"/>
    <w:rsid w:val="00546F56"/>
    <w:rsid w:val="00550DE9"/>
    <w:rsid w:val="005511DC"/>
    <w:rsid w:val="00551452"/>
    <w:rsid w:val="005533AC"/>
    <w:rsid w:val="00553509"/>
    <w:rsid w:val="005537B5"/>
    <w:rsid w:val="00553B8D"/>
    <w:rsid w:val="005567F9"/>
    <w:rsid w:val="00561646"/>
    <w:rsid w:val="00563B9F"/>
    <w:rsid w:val="005650CA"/>
    <w:rsid w:val="00566896"/>
    <w:rsid w:val="00567612"/>
    <w:rsid w:val="005707C4"/>
    <w:rsid w:val="00573D3C"/>
    <w:rsid w:val="0057459D"/>
    <w:rsid w:val="005746BA"/>
    <w:rsid w:val="00574746"/>
    <w:rsid w:val="00574C34"/>
    <w:rsid w:val="005773DF"/>
    <w:rsid w:val="00577BE2"/>
    <w:rsid w:val="00580400"/>
    <w:rsid w:val="0058099A"/>
    <w:rsid w:val="00581114"/>
    <w:rsid w:val="00581EAD"/>
    <w:rsid w:val="005824EF"/>
    <w:rsid w:val="005847EB"/>
    <w:rsid w:val="00584A34"/>
    <w:rsid w:val="00590740"/>
    <w:rsid w:val="00590EB3"/>
    <w:rsid w:val="00591423"/>
    <w:rsid w:val="005922C0"/>
    <w:rsid w:val="005927B7"/>
    <w:rsid w:val="005939FB"/>
    <w:rsid w:val="00593FB6"/>
    <w:rsid w:val="00594103"/>
    <w:rsid w:val="005948A5"/>
    <w:rsid w:val="0059664F"/>
    <w:rsid w:val="0059705C"/>
    <w:rsid w:val="005A04FF"/>
    <w:rsid w:val="005A0580"/>
    <w:rsid w:val="005A1F51"/>
    <w:rsid w:val="005A3A68"/>
    <w:rsid w:val="005A455D"/>
    <w:rsid w:val="005A53FA"/>
    <w:rsid w:val="005A5A89"/>
    <w:rsid w:val="005A7364"/>
    <w:rsid w:val="005B15FE"/>
    <w:rsid w:val="005B167B"/>
    <w:rsid w:val="005B33BF"/>
    <w:rsid w:val="005B4080"/>
    <w:rsid w:val="005B47C6"/>
    <w:rsid w:val="005B4B9C"/>
    <w:rsid w:val="005B58F2"/>
    <w:rsid w:val="005B6726"/>
    <w:rsid w:val="005C1440"/>
    <w:rsid w:val="005C157A"/>
    <w:rsid w:val="005C2026"/>
    <w:rsid w:val="005C2F54"/>
    <w:rsid w:val="005C324D"/>
    <w:rsid w:val="005C3622"/>
    <w:rsid w:val="005C3E9D"/>
    <w:rsid w:val="005C524F"/>
    <w:rsid w:val="005C5F80"/>
    <w:rsid w:val="005C601E"/>
    <w:rsid w:val="005C7456"/>
    <w:rsid w:val="005C7522"/>
    <w:rsid w:val="005C7C16"/>
    <w:rsid w:val="005D0134"/>
    <w:rsid w:val="005D198C"/>
    <w:rsid w:val="005D1B02"/>
    <w:rsid w:val="005D2037"/>
    <w:rsid w:val="005D2674"/>
    <w:rsid w:val="005D4A32"/>
    <w:rsid w:val="005D4C20"/>
    <w:rsid w:val="005D642A"/>
    <w:rsid w:val="005D6833"/>
    <w:rsid w:val="005D6A0B"/>
    <w:rsid w:val="005E1B0A"/>
    <w:rsid w:val="005E2707"/>
    <w:rsid w:val="005E3366"/>
    <w:rsid w:val="005E3824"/>
    <w:rsid w:val="005E4C9B"/>
    <w:rsid w:val="005E4F19"/>
    <w:rsid w:val="005E55AE"/>
    <w:rsid w:val="005E5C30"/>
    <w:rsid w:val="005E5C9E"/>
    <w:rsid w:val="005E798C"/>
    <w:rsid w:val="005F0418"/>
    <w:rsid w:val="005F192D"/>
    <w:rsid w:val="005F32C4"/>
    <w:rsid w:val="005F35F5"/>
    <w:rsid w:val="005F3BF5"/>
    <w:rsid w:val="005F4263"/>
    <w:rsid w:val="005F43DC"/>
    <w:rsid w:val="005F4472"/>
    <w:rsid w:val="005F46F4"/>
    <w:rsid w:val="005F67E4"/>
    <w:rsid w:val="0060267B"/>
    <w:rsid w:val="006033D2"/>
    <w:rsid w:val="00603BD5"/>
    <w:rsid w:val="006055E9"/>
    <w:rsid w:val="00606868"/>
    <w:rsid w:val="00606ED2"/>
    <w:rsid w:val="006104CE"/>
    <w:rsid w:val="00611882"/>
    <w:rsid w:val="00611DA9"/>
    <w:rsid w:val="006129B6"/>
    <w:rsid w:val="006134CD"/>
    <w:rsid w:val="00613630"/>
    <w:rsid w:val="00614529"/>
    <w:rsid w:val="00615CBC"/>
    <w:rsid w:val="00616317"/>
    <w:rsid w:val="00620257"/>
    <w:rsid w:val="0062028E"/>
    <w:rsid w:val="00620353"/>
    <w:rsid w:val="00623DCE"/>
    <w:rsid w:val="00624552"/>
    <w:rsid w:val="0062457A"/>
    <w:rsid w:val="00625143"/>
    <w:rsid w:val="006253DC"/>
    <w:rsid w:val="006278D2"/>
    <w:rsid w:val="00630DE3"/>
    <w:rsid w:val="00631066"/>
    <w:rsid w:val="0063148B"/>
    <w:rsid w:val="006345A4"/>
    <w:rsid w:val="00634EB7"/>
    <w:rsid w:val="00636773"/>
    <w:rsid w:val="00637ABC"/>
    <w:rsid w:val="00641B70"/>
    <w:rsid w:val="00643361"/>
    <w:rsid w:val="0064354E"/>
    <w:rsid w:val="00643BB2"/>
    <w:rsid w:val="006443A7"/>
    <w:rsid w:val="006452E3"/>
    <w:rsid w:val="006456AB"/>
    <w:rsid w:val="006469F6"/>
    <w:rsid w:val="00646DB6"/>
    <w:rsid w:val="00647555"/>
    <w:rsid w:val="0065036E"/>
    <w:rsid w:val="00650530"/>
    <w:rsid w:val="0065153F"/>
    <w:rsid w:val="00651E83"/>
    <w:rsid w:val="0065286F"/>
    <w:rsid w:val="00652955"/>
    <w:rsid w:val="00654681"/>
    <w:rsid w:val="00655101"/>
    <w:rsid w:val="006564C5"/>
    <w:rsid w:val="00656D2A"/>
    <w:rsid w:val="00657267"/>
    <w:rsid w:val="00657F1B"/>
    <w:rsid w:val="00660819"/>
    <w:rsid w:val="006615D2"/>
    <w:rsid w:val="00661611"/>
    <w:rsid w:val="00661761"/>
    <w:rsid w:val="00663AE0"/>
    <w:rsid w:val="00663C7A"/>
    <w:rsid w:val="006647A0"/>
    <w:rsid w:val="00664926"/>
    <w:rsid w:val="00665140"/>
    <w:rsid w:val="006667D4"/>
    <w:rsid w:val="0067067A"/>
    <w:rsid w:val="0067144D"/>
    <w:rsid w:val="006721A9"/>
    <w:rsid w:val="00673698"/>
    <w:rsid w:val="006738F8"/>
    <w:rsid w:val="00674368"/>
    <w:rsid w:val="00674523"/>
    <w:rsid w:val="00674DF3"/>
    <w:rsid w:val="00674E4E"/>
    <w:rsid w:val="006819CE"/>
    <w:rsid w:val="0068384A"/>
    <w:rsid w:val="00683B7C"/>
    <w:rsid w:val="006855B5"/>
    <w:rsid w:val="00686CCB"/>
    <w:rsid w:val="00686F48"/>
    <w:rsid w:val="00690FE0"/>
    <w:rsid w:val="0069202B"/>
    <w:rsid w:val="00692256"/>
    <w:rsid w:val="006924C9"/>
    <w:rsid w:val="00692582"/>
    <w:rsid w:val="00693544"/>
    <w:rsid w:val="0069375A"/>
    <w:rsid w:val="006A0AEB"/>
    <w:rsid w:val="006A126C"/>
    <w:rsid w:val="006A3044"/>
    <w:rsid w:val="006A3195"/>
    <w:rsid w:val="006A3557"/>
    <w:rsid w:val="006A3BD5"/>
    <w:rsid w:val="006A3F6A"/>
    <w:rsid w:val="006A63CB"/>
    <w:rsid w:val="006A646D"/>
    <w:rsid w:val="006A66AE"/>
    <w:rsid w:val="006A6774"/>
    <w:rsid w:val="006A7C51"/>
    <w:rsid w:val="006B01F9"/>
    <w:rsid w:val="006B0890"/>
    <w:rsid w:val="006B0E60"/>
    <w:rsid w:val="006B1885"/>
    <w:rsid w:val="006B1936"/>
    <w:rsid w:val="006B2E56"/>
    <w:rsid w:val="006B3B9D"/>
    <w:rsid w:val="006B51C9"/>
    <w:rsid w:val="006B63E4"/>
    <w:rsid w:val="006B6EC8"/>
    <w:rsid w:val="006B75F0"/>
    <w:rsid w:val="006C093C"/>
    <w:rsid w:val="006C2B12"/>
    <w:rsid w:val="006C3B73"/>
    <w:rsid w:val="006C7669"/>
    <w:rsid w:val="006D02BA"/>
    <w:rsid w:val="006D1375"/>
    <w:rsid w:val="006D1CC3"/>
    <w:rsid w:val="006D2CE4"/>
    <w:rsid w:val="006D352E"/>
    <w:rsid w:val="006D3CF5"/>
    <w:rsid w:val="006D4965"/>
    <w:rsid w:val="006D5EC3"/>
    <w:rsid w:val="006D60A0"/>
    <w:rsid w:val="006D635B"/>
    <w:rsid w:val="006D7663"/>
    <w:rsid w:val="006E0C7B"/>
    <w:rsid w:val="006E1B69"/>
    <w:rsid w:val="006E2FC9"/>
    <w:rsid w:val="006E780C"/>
    <w:rsid w:val="006E7854"/>
    <w:rsid w:val="006F1106"/>
    <w:rsid w:val="006F5EE2"/>
    <w:rsid w:val="006F70E9"/>
    <w:rsid w:val="006F777C"/>
    <w:rsid w:val="007012A9"/>
    <w:rsid w:val="007017B4"/>
    <w:rsid w:val="007017D9"/>
    <w:rsid w:val="00703C19"/>
    <w:rsid w:val="00704A83"/>
    <w:rsid w:val="007060DC"/>
    <w:rsid w:val="0070628D"/>
    <w:rsid w:val="00706EE9"/>
    <w:rsid w:val="007108ED"/>
    <w:rsid w:val="007133C2"/>
    <w:rsid w:val="007146FF"/>
    <w:rsid w:val="00715046"/>
    <w:rsid w:val="00716026"/>
    <w:rsid w:val="00722595"/>
    <w:rsid w:val="00722FDB"/>
    <w:rsid w:val="00723472"/>
    <w:rsid w:val="00725BB0"/>
    <w:rsid w:val="00726822"/>
    <w:rsid w:val="00726FF1"/>
    <w:rsid w:val="00727C37"/>
    <w:rsid w:val="00731102"/>
    <w:rsid w:val="007313F7"/>
    <w:rsid w:val="00731464"/>
    <w:rsid w:val="00731A13"/>
    <w:rsid w:val="00732116"/>
    <w:rsid w:val="00732C1B"/>
    <w:rsid w:val="00732E01"/>
    <w:rsid w:val="0073342F"/>
    <w:rsid w:val="00733A18"/>
    <w:rsid w:val="00735743"/>
    <w:rsid w:val="00735AE3"/>
    <w:rsid w:val="0073668F"/>
    <w:rsid w:val="00737206"/>
    <w:rsid w:val="007372D7"/>
    <w:rsid w:val="00737B5F"/>
    <w:rsid w:val="0074145C"/>
    <w:rsid w:val="00742CAF"/>
    <w:rsid w:val="007431F8"/>
    <w:rsid w:val="0074390A"/>
    <w:rsid w:val="007459EC"/>
    <w:rsid w:val="00745A88"/>
    <w:rsid w:val="00746793"/>
    <w:rsid w:val="007467CE"/>
    <w:rsid w:val="00750186"/>
    <w:rsid w:val="007502C5"/>
    <w:rsid w:val="0075323A"/>
    <w:rsid w:val="00753E01"/>
    <w:rsid w:val="0075425B"/>
    <w:rsid w:val="007552F9"/>
    <w:rsid w:val="007554AE"/>
    <w:rsid w:val="007569B2"/>
    <w:rsid w:val="00756B60"/>
    <w:rsid w:val="00757F6D"/>
    <w:rsid w:val="00761C42"/>
    <w:rsid w:val="0076315E"/>
    <w:rsid w:val="00764841"/>
    <w:rsid w:val="0076559D"/>
    <w:rsid w:val="007656F6"/>
    <w:rsid w:val="0076772F"/>
    <w:rsid w:val="007705A9"/>
    <w:rsid w:val="00771F35"/>
    <w:rsid w:val="00772C71"/>
    <w:rsid w:val="007731CA"/>
    <w:rsid w:val="007734F5"/>
    <w:rsid w:val="00774AC9"/>
    <w:rsid w:val="00774D61"/>
    <w:rsid w:val="00776982"/>
    <w:rsid w:val="00776FCE"/>
    <w:rsid w:val="00777AB1"/>
    <w:rsid w:val="00780166"/>
    <w:rsid w:val="007808CB"/>
    <w:rsid w:val="00781448"/>
    <w:rsid w:val="00783B60"/>
    <w:rsid w:val="0078408C"/>
    <w:rsid w:val="00787B0B"/>
    <w:rsid w:val="007922E7"/>
    <w:rsid w:val="0079257E"/>
    <w:rsid w:val="0079386F"/>
    <w:rsid w:val="0079520D"/>
    <w:rsid w:val="007972F7"/>
    <w:rsid w:val="007A02FE"/>
    <w:rsid w:val="007A1162"/>
    <w:rsid w:val="007A11E3"/>
    <w:rsid w:val="007A1AAD"/>
    <w:rsid w:val="007B07F1"/>
    <w:rsid w:val="007B3F3B"/>
    <w:rsid w:val="007B4CC7"/>
    <w:rsid w:val="007B5281"/>
    <w:rsid w:val="007B543E"/>
    <w:rsid w:val="007B694A"/>
    <w:rsid w:val="007B7C0D"/>
    <w:rsid w:val="007C0CBE"/>
    <w:rsid w:val="007C17BB"/>
    <w:rsid w:val="007C3137"/>
    <w:rsid w:val="007C31B0"/>
    <w:rsid w:val="007C3250"/>
    <w:rsid w:val="007C32B3"/>
    <w:rsid w:val="007C6A1A"/>
    <w:rsid w:val="007C78C5"/>
    <w:rsid w:val="007D0431"/>
    <w:rsid w:val="007D0DDA"/>
    <w:rsid w:val="007D1162"/>
    <w:rsid w:val="007D305A"/>
    <w:rsid w:val="007D3905"/>
    <w:rsid w:val="007D5382"/>
    <w:rsid w:val="007E137C"/>
    <w:rsid w:val="007E18AF"/>
    <w:rsid w:val="007E32D1"/>
    <w:rsid w:val="007E448B"/>
    <w:rsid w:val="007E6768"/>
    <w:rsid w:val="007E720B"/>
    <w:rsid w:val="007F2440"/>
    <w:rsid w:val="007F55A7"/>
    <w:rsid w:val="007F5D19"/>
    <w:rsid w:val="007F6533"/>
    <w:rsid w:val="007F6EA9"/>
    <w:rsid w:val="007F74F4"/>
    <w:rsid w:val="008001BC"/>
    <w:rsid w:val="0080031C"/>
    <w:rsid w:val="0080095F"/>
    <w:rsid w:val="00800DCF"/>
    <w:rsid w:val="00801374"/>
    <w:rsid w:val="00801F8B"/>
    <w:rsid w:val="00802119"/>
    <w:rsid w:val="00802286"/>
    <w:rsid w:val="0080381A"/>
    <w:rsid w:val="00804511"/>
    <w:rsid w:val="00805390"/>
    <w:rsid w:val="00805F37"/>
    <w:rsid w:val="00807A28"/>
    <w:rsid w:val="00810899"/>
    <w:rsid w:val="008129EB"/>
    <w:rsid w:val="00816928"/>
    <w:rsid w:val="00816B2D"/>
    <w:rsid w:val="00816BD6"/>
    <w:rsid w:val="00820DAB"/>
    <w:rsid w:val="0082248A"/>
    <w:rsid w:val="008258EB"/>
    <w:rsid w:val="00826B69"/>
    <w:rsid w:val="008272B6"/>
    <w:rsid w:val="00827B1E"/>
    <w:rsid w:val="00830880"/>
    <w:rsid w:val="00831BD7"/>
    <w:rsid w:val="00832D46"/>
    <w:rsid w:val="00835796"/>
    <w:rsid w:val="0083590F"/>
    <w:rsid w:val="00836A68"/>
    <w:rsid w:val="0084059C"/>
    <w:rsid w:val="00841208"/>
    <w:rsid w:val="0084250C"/>
    <w:rsid w:val="00843C6E"/>
    <w:rsid w:val="0084437F"/>
    <w:rsid w:val="00844D2E"/>
    <w:rsid w:val="00844E5D"/>
    <w:rsid w:val="00844F1E"/>
    <w:rsid w:val="0084526F"/>
    <w:rsid w:val="00846751"/>
    <w:rsid w:val="00846D99"/>
    <w:rsid w:val="00850284"/>
    <w:rsid w:val="00850616"/>
    <w:rsid w:val="00852984"/>
    <w:rsid w:val="00852A6E"/>
    <w:rsid w:val="008539ED"/>
    <w:rsid w:val="00854068"/>
    <w:rsid w:val="00854C8C"/>
    <w:rsid w:val="00854EAF"/>
    <w:rsid w:val="00854FFB"/>
    <w:rsid w:val="008562F8"/>
    <w:rsid w:val="00857E2F"/>
    <w:rsid w:val="00860B84"/>
    <w:rsid w:val="0086188F"/>
    <w:rsid w:val="00862DF6"/>
    <w:rsid w:val="00863AD6"/>
    <w:rsid w:val="0086504B"/>
    <w:rsid w:val="008707AA"/>
    <w:rsid w:val="0087102A"/>
    <w:rsid w:val="00871DB8"/>
    <w:rsid w:val="00871FAF"/>
    <w:rsid w:val="008728A0"/>
    <w:rsid w:val="008734D2"/>
    <w:rsid w:val="00873CEB"/>
    <w:rsid w:val="00874FCB"/>
    <w:rsid w:val="00875356"/>
    <w:rsid w:val="00875761"/>
    <w:rsid w:val="00876416"/>
    <w:rsid w:val="00880DF9"/>
    <w:rsid w:val="00882E3E"/>
    <w:rsid w:val="008837CE"/>
    <w:rsid w:val="00883E7E"/>
    <w:rsid w:val="008852DB"/>
    <w:rsid w:val="00886074"/>
    <w:rsid w:val="0088745F"/>
    <w:rsid w:val="008903AC"/>
    <w:rsid w:val="00890403"/>
    <w:rsid w:val="00890938"/>
    <w:rsid w:val="00890AEE"/>
    <w:rsid w:val="00892976"/>
    <w:rsid w:val="00892ADF"/>
    <w:rsid w:val="00892EB2"/>
    <w:rsid w:val="008935C5"/>
    <w:rsid w:val="00894B0C"/>
    <w:rsid w:val="0089523D"/>
    <w:rsid w:val="00895F23"/>
    <w:rsid w:val="008973C0"/>
    <w:rsid w:val="008A116E"/>
    <w:rsid w:val="008A15B2"/>
    <w:rsid w:val="008A3933"/>
    <w:rsid w:val="008A5E71"/>
    <w:rsid w:val="008A7B7D"/>
    <w:rsid w:val="008B1833"/>
    <w:rsid w:val="008B1890"/>
    <w:rsid w:val="008B22C0"/>
    <w:rsid w:val="008B2BE8"/>
    <w:rsid w:val="008B3FC5"/>
    <w:rsid w:val="008C0164"/>
    <w:rsid w:val="008C0504"/>
    <w:rsid w:val="008C057C"/>
    <w:rsid w:val="008C07B0"/>
    <w:rsid w:val="008C230F"/>
    <w:rsid w:val="008C3271"/>
    <w:rsid w:val="008C43DA"/>
    <w:rsid w:val="008C49CA"/>
    <w:rsid w:val="008C4C23"/>
    <w:rsid w:val="008C5845"/>
    <w:rsid w:val="008C5C3B"/>
    <w:rsid w:val="008C7413"/>
    <w:rsid w:val="008C76CD"/>
    <w:rsid w:val="008D04EA"/>
    <w:rsid w:val="008D0CCE"/>
    <w:rsid w:val="008D12EB"/>
    <w:rsid w:val="008D179F"/>
    <w:rsid w:val="008D2D55"/>
    <w:rsid w:val="008D3593"/>
    <w:rsid w:val="008D3F58"/>
    <w:rsid w:val="008D531B"/>
    <w:rsid w:val="008D62DC"/>
    <w:rsid w:val="008E1319"/>
    <w:rsid w:val="008E1621"/>
    <w:rsid w:val="008E1AFB"/>
    <w:rsid w:val="008E1F01"/>
    <w:rsid w:val="008E271A"/>
    <w:rsid w:val="008E2E60"/>
    <w:rsid w:val="008E3622"/>
    <w:rsid w:val="008E5E52"/>
    <w:rsid w:val="008E68D4"/>
    <w:rsid w:val="008E7AC2"/>
    <w:rsid w:val="008E7D4D"/>
    <w:rsid w:val="008F1CF3"/>
    <w:rsid w:val="008F2D3C"/>
    <w:rsid w:val="008F2E16"/>
    <w:rsid w:val="008F3E11"/>
    <w:rsid w:val="008F4096"/>
    <w:rsid w:val="008F4A4B"/>
    <w:rsid w:val="008F4B21"/>
    <w:rsid w:val="008F59A8"/>
    <w:rsid w:val="008F5AF3"/>
    <w:rsid w:val="00901004"/>
    <w:rsid w:val="0090281E"/>
    <w:rsid w:val="00904C1A"/>
    <w:rsid w:val="00905BDF"/>
    <w:rsid w:val="00905F4F"/>
    <w:rsid w:val="00910D25"/>
    <w:rsid w:val="00911044"/>
    <w:rsid w:val="009110DC"/>
    <w:rsid w:val="00911410"/>
    <w:rsid w:val="009118C1"/>
    <w:rsid w:val="00911FDF"/>
    <w:rsid w:val="00912A9D"/>
    <w:rsid w:val="00912E1B"/>
    <w:rsid w:val="00913E23"/>
    <w:rsid w:val="0091419B"/>
    <w:rsid w:val="009151B0"/>
    <w:rsid w:val="00916631"/>
    <w:rsid w:val="00917431"/>
    <w:rsid w:val="00921C6C"/>
    <w:rsid w:val="00922830"/>
    <w:rsid w:val="00922FB5"/>
    <w:rsid w:val="0092345F"/>
    <w:rsid w:val="0092357E"/>
    <w:rsid w:val="00924D93"/>
    <w:rsid w:val="0092672D"/>
    <w:rsid w:val="009272FB"/>
    <w:rsid w:val="00927D5A"/>
    <w:rsid w:val="00930801"/>
    <w:rsid w:val="00931773"/>
    <w:rsid w:val="009324AD"/>
    <w:rsid w:val="0093286A"/>
    <w:rsid w:val="009353EC"/>
    <w:rsid w:val="00936F97"/>
    <w:rsid w:val="009374FD"/>
    <w:rsid w:val="00937D9B"/>
    <w:rsid w:val="009407AC"/>
    <w:rsid w:val="00941E07"/>
    <w:rsid w:val="00941FFC"/>
    <w:rsid w:val="00942430"/>
    <w:rsid w:val="00942E86"/>
    <w:rsid w:val="00943195"/>
    <w:rsid w:val="00943DA0"/>
    <w:rsid w:val="00945ADA"/>
    <w:rsid w:val="00946C26"/>
    <w:rsid w:val="00950EB5"/>
    <w:rsid w:val="00951245"/>
    <w:rsid w:val="00951B73"/>
    <w:rsid w:val="00951D6C"/>
    <w:rsid w:val="0095359D"/>
    <w:rsid w:val="00954A00"/>
    <w:rsid w:val="00955331"/>
    <w:rsid w:val="009569AB"/>
    <w:rsid w:val="00956E49"/>
    <w:rsid w:val="00957B21"/>
    <w:rsid w:val="00960848"/>
    <w:rsid w:val="00960C62"/>
    <w:rsid w:val="0096193A"/>
    <w:rsid w:val="009625E5"/>
    <w:rsid w:val="00962A34"/>
    <w:rsid w:val="00962C10"/>
    <w:rsid w:val="00962D48"/>
    <w:rsid w:val="009636A6"/>
    <w:rsid w:val="00963CBE"/>
    <w:rsid w:val="00964DE0"/>
    <w:rsid w:val="009654FF"/>
    <w:rsid w:val="009671CE"/>
    <w:rsid w:val="009706D3"/>
    <w:rsid w:val="00970873"/>
    <w:rsid w:val="00971A1B"/>
    <w:rsid w:val="009747E3"/>
    <w:rsid w:val="009747F6"/>
    <w:rsid w:val="00975CD0"/>
    <w:rsid w:val="009769F5"/>
    <w:rsid w:val="009771C5"/>
    <w:rsid w:val="0097757F"/>
    <w:rsid w:val="009815A3"/>
    <w:rsid w:val="00981F0E"/>
    <w:rsid w:val="00982D4C"/>
    <w:rsid w:val="00983F79"/>
    <w:rsid w:val="00985E4D"/>
    <w:rsid w:val="00985F03"/>
    <w:rsid w:val="00987613"/>
    <w:rsid w:val="00990BC3"/>
    <w:rsid w:val="009917CA"/>
    <w:rsid w:val="00992676"/>
    <w:rsid w:val="009950F3"/>
    <w:rsid w:val="00996B16"/>
    <w:rsid w:val="009A1045"/>
    <w:rsid w:val="009A1E13"/>
    <w:rsid w:val="009A202A"/>
    <w:rsid w:val="009A214E"/>
    <w:rsid w:val="009A26E5"/>
    <w:rsid w:val="009A2CDF"/>
    <w:rsid w:val="009A3D8E"/>
    <w:rsid w:val="009A48C5"/>
    <w:rsid w:val="009A4A09"/>
    <w:rsid w:val="009A4E1F"/>
    <w:rsid w:val="009A7767"/>
    <w:rsid w:val="009B0055"/>
    <w:rsid w:val="009B0F21"/>
    <w:rsid w:val="009B13F0"/>
    <w:rsid w:val="009B1ADC"/>
    <w:rsid w:val="009B35B1"/>
    <w:rsid w:val="009B3E86"/>
    <w:rsid w:val="009B43F1"/>
    <w:rsid w:val="009B6B39"/>
    <w:rsid w:val="009B78A3"/>
    <w:rsid w:val="009C1280"/>
    <w:rsid w:val="009C2869"/>
    <w:rsid w:val="009C2FE9"/>
    <w:rsid w:val="009C4373"/>
    <w:rsid w:val="009C5262"/>
    <w:rsid w:val="009C5AED"/>
    <w:rsid w:val="009C5D30"/>
    <w:rsid w:val="009C6F37"/>
    <w:rsid w:val="009D27B0"/>
    <w:rsid w:val="009D28CD"/>
    <w:rsid w:val="009D397E"/>
    <w:rsid w:val="009D676D"/>
    <w:rsid w:val="009D76F0"/>
    <w:rsid w:val="009E18CC"/>
    <w:rsid w:val="009E2C49"/>
    <w:rsid w:val="009E308D"/>
    <w:rsid w:val="009E3D48"/>
    <w:rsid w:val="009E45B5"/>
    <w:rsid w:val="009E5374"/>
    <w:rsid w:val="009E6BAC"/>
    <w:rsid w:val="009E7075"/>
    <w:rsid w:val="009E78E9"/>
    <w:rsid w:val="009F100A"/>
    <w:rsid w:val="009F1A23"/>
    <w:rsid w:val="009F3714"/>
    <w:rsid w:val="009F411B"/>
    <w:rsid w:val="009F4F45"/>
    <w:rsid w:val="009F5015"/>
    <w:rsid w:val="009F506E"/>
    <w:rsid w:val="009F7418"/>
    <w:rsid w:val="00A00342"/>
    <w:rsid w:val="00A00C61"/>
    <w:rsid w:val="00A0237D"/>
    <w:rsid w:val="00A02D1B"/>
    <w:rsid w:val="00A04218"/>
    <w:rsid w:val="00A042FA"/>
    <w:rsid w:val="00A04328"/>
    <w:rsid w:val="00A05228"/>
    <w:rsid w:val="00A05441"/>
    <w:rsid w:val="00A07D96"/>
    <w:rsid w:val="00A11635"/>
    <w:rsid w:val="00A13CD0"/>
    <w:rsid w:val="00A14427"/>
    <w:rsid w:val="00A1589D"/>
    <w:rsid w:val="00A1670E"/>
    <w:rsid w:val="00A17094"/>
    <w:rsid w:val="00A17208"/>
    <w:rsid w:val="00A17AAF"/>
    <w:rsid w:val="00A22312"/>
    <w:rsid w:val="00A253A7"/>
    <w:rsid w:val="00A2626A"/>
    <w:rsid w:val="00A27032"/>
    <w:rsid w:val="00A27AA0"/>
    <w:rsid w:val="00A30BD8"/>
    <w:rsid w:val="00A30F60"/>
    <w:rsid w:val="00A31986"/>
    <w:rsid w:val="00A338C1"/>
    <w:rsid w:val="00A35B34"/>
    <w:rsid w:val="00A3623E"/>
    <w:rsid w:val="00A362DE"/>
    <w:rsid w:val="00A37345"/>
    <w:rsid w:val="00A406A7"/>
    <w:rsid w:val="00A41235"/>
    <w:rsid w:val="00A41704"/>
    <w:rsid w:val="00A41D32"/>
    <w:rsid w:val="00A426EE"/>
    <w:rsid w:val="00A428D2"/>
    <w:rsid w:val="00A42E87"/>
    <w:rsid w:val="00A46955"/>
    <w:rsid w:val="00A477F4"/>
    <w:rsid w:val="00A501AC"/>
    <w:rsid w:val="00A50894"/>
    <w:rsid w:val="00A508BC"/>
    <w:rsid w:val="00A51225"/>
    <w:rsid w:val="00A5185E"/>
    <w:rsid w:val="00A51C2D"/>
    <w:rsid w:val="00A51FC8"/>
    <w:rsid w:val="00A52632"/>
    <w:rsid w:val="00A52C6A"/>
    <w:rsid w:val="00A5336F"/>
    <w:rsid w:val="00A533C2"/>
    <w:rsid w:val="00A53FCE"/>
    <w:rsid w:val="00A545FB"/>
    <w:rsid w:val="00A551D5"/>
    <w:rsid w:val="00A55BEC"/>
    <w:rsid w:val="00A566DB"/>
    <w:rsid w:val="00A5673C"/>
    <w:rsid w:val="00A56AD9"/>
    <w:rsid w:val="00A57C1F"/>
    <w:rsid w:val="00A60DE3"/>
    <w:rsid w:val="00A60F36"/>
    <w:rsid w:val="00A61160"/>
    <w:rsid w:val="00A6181F"/>
    <w:rsid w:val="00A61F42"/>
    <w:rsid w:val="00A6288D"/>
    <w:rsid w:val="00A63620"/>
    <w:rsid w:val="00A66345"/>
    <w:rsid w:val="00A703C8"/>
    <w:rsid w:val="00A708A1"/>
    <w:rsid w:val="00A7217C"/>
    <w:rsid w:val="00A73060"/>
    <w:rsid w:val="00A744C2"/>
    <w:rsid w:val="00A744DA"/>
    <w:rsid w:val="00A75CFF"/>
    <w:rsid w:val="00A770B0"/>
    <w:rsid w:val="00A77B7A"/>
    <w:rsid w:val="00A8282C"/>
    <w:rsid w:val="00A82F02"/>
    <w:rsid w:val="00A8432B"/>
    <w:rsid w:val="00A8439E"/>
    <w:rsid w:val="00A8597B"/>
    <w:rsid w:val="00A85C5C"/>
    <w:rsid w:val="00A8746D"/>
    <w:rsid w:val="00A91CA2"/>
    <w:rsid w:val="00A925A7"/>
    <w:rsid w:val="00A92ABC"/>
    <w:rsid w:val="00A942C9"/>
    <w:rsid w:val="00A95D69"/>
    <w:rsid w:val="00A97B54"/>
    <w:rsid w:val="00A97EED"/>
    <w:rsid w:val="00AA0791"/>
    <w:rsid w:val="00AA08E7"/>
    <w:rsid w:val="00AA2456"/>
    <w:rsid w:val="00AA4602"/>
    <w:rsid w:val="00AA5901"/>
    <w:rsid w:val="00AA7385"/>
    <w:rsid w:val="00AA7D43"/>
    <w:rsid w:val="00AB18BA"/>
    <w:rsid w:val="00AB2B85"/>
    <w:rsid w:val="00AB2FE1"/>
    <w:rsid w:val="00AB3178"/>
    <w:rsid w:val="00AB3E74"/>
    <w:rsid w:val="00AB4260"/>
    <w:rsid w:val="00AC097F"/>
    <w:rsid w:val="00AC1870"/>
    <w:rsid w:val="00AC2140"/>
    <w:rsid w:val="00AC2F18"/>
    <w:rsid w:val="00AC2F53"/>
    <w:rsid w:val="00AC40C6"/>
    <w:rsid w:val="00AD0BAF"/>
    <w:rsid w:val="00AD3998"/>
    <w:rsid w:val="00AD5184"/>
    <w:rsid w:val="00AD6B71"/>
    <w:rsid w:val="00AD6CCC"/>
    <w:rsid w:val="00AE0C36"/>
    <w:rsid w:val="00AE0DFB"/>
    <w:rsid w:val="00AE12E5"/>
    <w:rsid w:val="00AE1CA5"/>
    <w:rsid w:val="00AE2FB7"/>
    <w:rsid w:val="00AE3230"/>
    <w:rsid w:val="00AE3A21"/>
    <w:rsid w:val="00AE4DCD"/>
    <w:rsid w:val="00AE58F4"/>
    <w:rsid w:val="00AF0797"/>
    <w:rsid w:val="00AF19FD"/>
    <w:rsid w:val="00AF26D1"/>
    <w:rsid w:val="00AF5C2E"/>
    <w:rsid w:val="00AF63C8"/>
    <w:rsid w:val="00AF7F9A"/>
    <w:rsid w:val="00B04441"/>
    <w:rsid w:val="00B04495"/>
    <w:rsid w:val="00B049E4"/>
    <w:rsid w:val="00B05896"/>
    <w:rsid w:val="00B05D40"/>
    <w:rsid w:val="00B10B90"/>
    <w:rsid w:val="00B12FA0"/>
    <w:rsid w:val="00B13616"/>
    <w:rsid w:val="00B16433"/>
    <w:rsid w:val="00B16B50"/>
    <w:rsid w:val="00B174D6"/>
    <w:rsid w:val="00B21096"/>
    <w:rsid w:val="00B21384"/>
    <w:rsid w:val="00B279F5"/>
    <w:rsid w:val="00B30FFD"/>
    <w:rsid w:val="00B320E3"/>
    <w:rsid w:val="00B3260F"/>
    <w:rsid w:val="00B32768"/>
    <w:rsid w:val="00B344A4"/>
    <w:rsid w:val="00B354A6"/>
    <w:rsid w:val="00B36EC5"/>
    <w:rsid w:val="00B37C65"/>
    <w:rsid w:val="00B40881"/>
    <w:rsid w:val="00B408D8"/>
    <w:rsid w:val="00B40C49"/>
    <w:rsid w:val="00B424DD"/>
    <w:rsid w:val="00B427AE"/>
    <w:rsid w:val="00B447E8"/>
    <w:rsid w:val="00B453A6"/>
    <w:rsid w:val="00B46437"/>
    <w:rsid w:val="00B47105"/>
    <w:rsid w:val="00B47209"/>
    <w:rsid w:val="00B47825"/>
    <w:rsid w:val="00B50446"/>
    <w:rsid w:val="00B50B5E"/>
    <w:rsid w:val="00B51381"/>
    <w:rsid w:val="00B513CB"/>
    <w:rsid w:val="00B51F05"/>
    <w:rsid w:val="00B52591"/>
    <w:rsid w:val="00B53A3F"/>
    <w:rsid w:val="00B53B98"/>
    <w:rsid w:val="00B53C20"/>
    <w:rsid w:val="00B53F8A"/>
    <w:rsid w:val="00B54771"/>
    <w:rsid w:val="00B569B3"/>
    <w:rsid w:val="00B56AAA"/>
    <w:rsid w:val="00B56DA1"/>
    <w:rsid w:val="00B5723F"/>
    <w:rsid w:val="00B60F56"/>
    <w:rsid w:val="00B6272B"/>
    <w:rsid w:val="00B62A00"/>
    <w:rsid w:val="00B62B74"/>
    <w:rsid w:val="00B63FE9"/>
    <w:rsid w:val="00B6592C"/>
    <w:rsid w:val="00B659E6"/>
    <w:rsid w:val="00B70F92"/>
    <w:rsid w:val="00B71DE0"/>
    <w:rsid w:val="00B71FB7"/>
    <w:rsid w:val="00B72DE7"/>
    <w:rsid w:val="00B73177"/>
    <w:rsid w:val="00B73EA7"/>
    <w:rsid w:val="00B74807"/>
    <w:rsid w:val="00B76873"/>
    <w:rsid w:val="00B803DE"/>
    <w:rsid w:val="00B82BAF"/>
    <w:rsid w:val="00B83958"/>
    <w:rsid w:val="00B843D3"/>
    <w:rsid w:val="00B84517"/>
    <w:rsid w:val="00B848DD"/>
    <w:rsid w:val="00B86D42"/>
    <w:rsid w:val="00B87908"/>
    <w:rsid w:val="00B909F8"/>
    <w:rsid w:val="00B922BA"/>
    <w:rsid w:val="00B9257D"/>
    <w:rsid w:val="00B92799"/>
    <w:rsid w:val="00B92D25"/>
    <w:rsid w:val="00B94D8F"/>
    <w:rsid w:val="00B94E5B"/>
    <w:rsid w:val="00B97888"/>
    <w:rsid w:val="00BA0ECB"/>
    <w:rsid w:val="00BA16C9"/>
    <w:rsid w:val="00BA247F"/>
    <w:rsid w:val="00BA5527"/>
    <w:rsid w:val="00BA57F4"/>
    <w:rsid w:val="00BA5AF5"/>
    <w:rsid w:val="00BA6268"/>
    <w:rsid w:val="00BB0265"/>
    <w:rsid w:val="00BB2F4E"/>
    <w:rsid w:val="00BB4BF5"/>
    <w:rsid w:val="00BB4CCD"/>
    <w:rsid w:val="00BB5623"/>
    <w:rsid w:val="00BB6A2B"/>
    <w:rsid w:val="00BB7377"/>
    <w:rsid w:val="00BC14B8"/>
    <w:rsid w:val="00BC2A53"/>
    <w:rsid w:val="00BC3F61"/>
    <w:rsid w:val="00BC53D1"/>
    <w:rsid w:val="00BC6408"/>
    <w:rsid w:val="00BC7364"/>
    <w:rsid w:val="00BD04A9"/>
    <w:rsid w:val="00BD14CB"/>
    <w:rsid w:val="00BD1A90"/>
    <w:rsid w:val="00BD1C7A"/>
    <w:rsid w:val="00BD37D4"/>
    <w:rsid w:val="00BD52C9"/>
    <w:rsid w:val="00BD5B13"/>
    <w:rsid w:val="00BD71AD"/>
    <w:rsid w:val="00BD7E0D"/>
    <w:rsid w:val="00BD7EC1"/>
    <w:rsid w:val="00BE211B"/>
    <w:rsid w:val="00BE2147"/>
    <w:rsid w:val="00BE2B92"/>
    <w:rsid w:val="00BE2E51"/>
    <w:rsid w:val="00BE388F"/>
    <w:rsid w:val="00BE428E"/>
    <w:rsid w:val="00BE4AE3"/>
    <w:rsid w:val="00BE5375"/>
    <w:rsid w:val="00BE5D54"/>
    <w:rsid w:val="00BE61B2"/>
    <w:rsid w:val="00BE7B3E"/>
    <w:rsid w:val="00BE7F1B"/>
    <w:rsid w:val="00BF19A7"/>
    <w:rsid w:val="00BF248C"/>
    <w:rsid w:val="00BF3785"/>
    <w:rsid w:val="00BF56E4"/>
    <w:rsid w:val="00BF66B3"/>
    <w:rsid w:val="00BF6B88"/>
    <w:rsid w:val="00BF6D9F"/>
    <w:rsid w:val="00C00F39"/>
    <w:rsid w:val="00C01679"/>
    <w:rsid w:val="00C02218"/>
    <w:rsid w:val="00C02A7E"/>
    <w:rsid w:val="00C03C73"/>
    <w:rsid w:val="00C06752"/>
    <w:rsid w:val="00C1090B"/>
    <w:rsid w:val="00C10D8F"/>
    <w:rsid w:val="00C11482"/>
    <w:rsid w:val="00C117D7"/>
    <w:rsid w:val="00C119A3"/>
    <w:rsid w:val="00C1288F"/>
    <w:rsid w:val="00C133BC"/>
    <w:rsid w:val="00C1366B"/>
    <w:rsid w:val="00C13971"/>
    <w:rsid w:val="00C13CAC"/>
    <w:rsid w:val="00C15151"/>
    <w:rsid w:val="00C15F9E"/>
    <w:rsid w:val="00C1771D"/>
    <w:rsid w:val="00C20A16"/>
    <w:rsid w:val="00C20C24"/>
    <w:rsid w:val="00C218B3"/>
    <w:rsid w:val="00C21A83"/>
    <w:rsid w:val="00C228E5"/>
    <w:rsid w:val="00C23515"/>
    <w:rsid w:val="00C250A9"/>
    <w:rsid w:val="00C25EC8"/>
    <w:rsid w:val="00C26E8F"/>
    <w:rsid w:val="00C27248"/>
    <w:rsid w:val="00C27F6A"/>
    <w:rsid w:val="00C300BE"/>
    <w:rsid w:val="00C30113"/>
    <w:rsid w:val="00C31C3B"/>
    <w:rsid w:val="00C32E4C"/>
    <w:rsid w:val="00C33182"/>
    <w:rsid w:val="00C35928"/>
    <w:rsid w:val="00C35BB9"/>
    <w:rsid w:val="00C36089"/>
    <w:rsid w:val="00C367CB"/>
    <w:rsid w:val="00C37112"/>
    <w:rsid w:val="00C37FAD"/>
    <w:rsid w:val="00C4156E"/>
    <w:rsid w:val="00C42747"/>
    <w:rsid w:val="00C464E2"/>
    <w:rsid w:val="00C509EC"/>
    <w:rsid w:val="00C512C5"/>
    <w:rsid w:val="00C5137B"/>
    <w:rsid w:val="00C52720"/>
    <w:rsid w:val="00C532E6"/>
    <w:rsid w:val="00C53484"/>
    <w:rsid w:val="00C53DA0"/>
    <w:rsid w:val="00C53E82"/>
    <w:rsid w:val="00C5648F"/>
    <w:rsid w:val="00C575FF"/>
    <w:rsid w:val="00C57B6B"/>
    <w:rsid w:val="00C6149A"/>
    <w:rsid w:val="00C61D6F"/>
    <w:rsid w:val="00C62801"/>
    <w:rsid w:val="00C646AB"/>
    <w:rsid w:val="00C6577D"/>
    <w:rsid w:val="00C65DEB"/>
    <w:rsid w:val="00C66169"/>
    <w:rsid w:val="00C66437"/>
    <w:rsid w:val="00C67A0B"/>
    <w:rsid w:val="00C7056E"/>
    <w:rsid w:val="00C70824"/>
    <w:rsid w:val="00C70D9D"/>
    <w:rsid w:val="00C711AF"/>
    <w:rsid w:val="00C734EA"/>
    <w:rsid w:val="00C773A3"/>
    <w:rsid w:val="00C800A6"/>
    <w:rsid w:val="00C810B9"/>
    <w:rsid w:val="00C8307A"/>
    <w:rsid w:val="00C83793"/>
    <w:rsid w:val="00C838C2"/>
    <w:rsid w:val="00C85FDA"/>
    <w:rsid w:val="00C87855"/>
    <w:rsid w:val="00C9115A"/>
    <w:rsid w:val="00C92929"/>
    <w:rsid w:val="00CA1A49"/>
    <w:rsid w:val="00CA3576"/>
    <w:rsid w:val="00CA578D"/>
    <w:rsid w:val="00CA6DA8"/>
    <w:rsid w:val="00CA6EE7"/>
    <w:rsid w:val="00CA73F8"/>
    <w:rsid w:val="00CA76EB"/>
    <w:rsid w:val="00CA7C18"/>
    <w:rsid w:val="00CB0184"/>
    <w:rsid w:val="00CB02C0"/>
    <w:rsid w:val="00CB15E1"/>
    <w:rsid w:val="00CB35CD"/>
    <w:rsid w:val="00CB3C42"/>
    <w:rsid w:val="00CB3E43"/>
    <w:rsid w:val="00CB46A0"/>
    <w:rsid w:val="00CB49CF"/>
    <w:rsid w:val="00CB4AE1"/>
    <w:rsid w:val="00CB590B"/>
    <w:rsid w:val="00CB60A1"/>
    <w:rsid w:val="00CC01A2"/>
    <w:rsid w:val="00CC0D35"/>
    <w:rsid w:val="00CC19D3"/>
    <w:rsid w:val="00CC330E"/>
    <w:rsid w:val="00CC4C1C"/>
    <w:rsid w:val="00CC62D0"/>
    <w:rsid w:val="00CC7AD6"/>
    <w:rsid w:val="00CD043E"/>
    <w:rsid w:val="00CD0F00"/>
    <w:rsid w:val="00CD1137"/>
    <w:rsid w:val="00CD2869"/>
    <w:rsid w:val="00CD4CBC"/>
    <w:rsid w:val="00CD75F8"/>
    <w:rsid w:val="00CE0076"/>
    <w:rsid w:val="00CE06C4"/>
    <w:rsid w:val="00CE3264"/>
    <w:rsid w:val="00CE3950"/>
    <w:rsid w:val="00CE3A89"/>
    <w:rsid w:val="00CE3B79"/>
    <w:rsid w:val="00CE41F1"/>
    <w:rsid w:val="00CE50FF"/>
    <w:rsid w:val="00CE524E"/>
    <w:rsid w:val="00CE6567"/>
    <w:rsid w:val="00CE6A6B"/>
    <w:rsid w:val="00CE792B"/>
    <w:rsid w:val="00CF0317"/>
    <w:rsid w:val="00CF03A7"/>
    <w:rsid w:val="00CF1467"/>
    <w:rsid w:val="00CF1D49"/>
    <w:rsid w:val="00CF2D88"/>
    <w:rsid w:val="00CF2E43"/>
    <w:rsid w:val="00CF4E4D"/>
    <w:rsid w:val="00CF5F53"/>
    <w:rsid w:val="00CF7243"/>
    <w:rsid w:val="00D008DA"/>
    <w:rsid w:val="00D00C60"/>
    <w:rsid w:val="00D018AF"/>
    <w:rsid w:val="00D027A9"/>
    <w:rsid w:val="00D03586"/>
    <w:rsid w:val="00D04176"/>
    <w:rsid w:val="00D045CA"/>
    <w:rsid w:val="00D055B7"/>
    <w:rsid w:val="00D0576A"/>
    <w:rsid w:val="00D06FF9"/>
    <w:rsid w:val="00D071E4"/>
    <w:rsid w:val="00D0774B"/>
    <w:rsid w:val="00D07BDC"/>
    <w:rsid w:val="00D14128"/>
    <w:rsid w:val="00D14780"/>
    <w:rsid w:val="00D2014D"/>
    <w:rsid w:val="00D2015B"/>
    <w:rsid w:val="00D2122B"/>
    <w:rsid w:val="00D22DEF"/>
    <w:rsid w:val="00D230B9"/>
    <w:rsid w:val="00D23468"/>
    <w:rsid w:val="00D25709"/>
    <w:rsid w:val="00D25DBA"/>
    <w:rsid w:val="00D260EA"/>
    <w:rsid w:val="00D26539"/>
    <w:rsid w:val="00D27404"/>
    <w:rsid w:val="00D27AB0"/>
    <w:rsid w:val="00D27B54"/>
    <w:rsid w:val="00D30254"/>
    <w:rsid w:val="00D3038B"/>
    <w:rsid w:val="00D316D6"/>
    <w:rsid w:val="00D3262D"/>
    <w:rsid w:val="00D341B7"/>
    <w:rsid w:val="00D34BF0"/>
    <w:rsid w:val="00D35235"/>
    <w:rsid w:val="00D354BF"/>
    <w:rsid w:val="00D40017"/>
    <w:rsid w:val="00D43157"/>
    <w:rsid w:val="00D450E5"/>
    <w:rsid w:val="00D4519F"/>
    <w:rsid w:val="00D45618"/>
    <w:rsid w:val="00D45882"/>
    <w:rsid w:val="00D46727"/>
    <w:rsid w:val="00D46B08"/>
    <w:rsid w:val="00D46E2B"/>
    <w:rsid w:val="00D472FE"/>
    <w:rsid w:val="00D5079B"/>
    <w:rsid w:val="00D51584"/>
    <w:rsid w:val="00D51A68"/>
    <w:rsid w:val="00D5328E"/>
    <w:rsid w:val="00D53836"/>
    <w:rsid w:val="00D538BC"/>
    <w:rsid w:val="00D55B72"/>
    <w:rsid w:val="00D606D6"/>
    <w:rsid w:val="00D61D60"/>
    <w:rsid w:val="00D63016"/>
    <w:rsid w:val="00D633DF"/>
    <w:rsid w:val="00D64688"/>
    <w:rsid w:val="00D651DF"/>
    <w:rsid w:val="00D6610F"/>
    <w:rsid w:val="00D66526"/>
    <w:rsid w:val="00D66976"/>
    <w:rsid w:val="00D67D22"/>
    <w:rsid w:val="00D70449"/>
    <w:rsid w:val="00D726CE"/>
    <w:rsid w:val="00D73024"/>
    <w:rsid w:val="00D73CBD"/>
    <w:rsid w:val="00D749A5"/>
    <w:rsid w:val="00D75648"/>
    <w:rsid w:val="00D75833"/>
    <w:rsid w:val="00D759C4"/>
    <w:rsid w:val="00D762DB"/>
    <w:rsid w:val="00D808E5"/>
    <w:rsid w:val="00D80A5A"/>
    <w:rsid w:val="00D82E99"/>
    <w:rsid w:val="00D84B3F"/>
    <w:rsid w:val="00D8501F"/>
    <w:rsid w:val="00D856BB"/>
    <w:rsid w:val="00D86169"/>
    <w:rsid w:val="00D91772"/>
    <w:rsid w:val="00D917A8"/>
    <w:rsid w:val="00D92186"/>
    <w:rsid w:val="00D93004"/>
    <w:rsid w:val="00D933D3"/>
    <w:rsid w:val="00D95220"/>
    <w:rsid w:val="00D95293"/>
    <w:rsid w:val="00D953D8"/>
    <w:rsid w:val="00D96205"/>
    <w:rsid w:val="00D97DE1"/>
    <w:rsid w:val="00DA0572"/>
    <w:rsid w:val="00DA1527"/>
    <w:rsid w:val="00DA2F91"/>
    <w:rsid w:val="00DA3AF0"/>
    <w:rsid w:val="00DA3FDD"/>
    <w:rsid w:val="00DB0D55"/>
    <w:rsid w:val="00DB194A"/>
    <w:rsid w:val="00DB1C2B"/>
    <w:rsid w:val="00DB24D7"/>
    <w:rsid w:val="00DB2D38"/>
    <w:rsid w:val="00DB478C"/>
    <w:rsid w:val="00DC0A5B"/>
    <w:rsid w:val="00DC0E9F"/>
    <w:rsid w:val="00DC20A0"/>
    <w:rsid w:val="00DC23E4"/>
    <w:rsid w:val="00DC32E2"/>
    <w:rsid w:val="00DC3DC1"/>
    <w:rsid w:val="00DC40E3"/>
    <w:rsid w:val="00DC5B94"/>
    <w:rsid w:val="00DC6748"/>
    <w:rsid w:val="00DC6AFD"/>
    <w:rsid w:val="00DC7292"/>
    <w:rsid w:val="00DC7432"/>
    <w:rsid w:val="00DD4433"/>
    <w:rsid w:val="00DD5A3E"/>
    <w:rsid w:val="00DD691F"/>
    <w:rsid w:val="00DD7193"/>
    <w:rsid w:val="00DD7D47"/>
    <w:rsid w:val="00DE1F96"/>
    <w:rsid w:val="00DE304A"/>
    <w:rsid w:val="00DE36EB"/>
    <w:rsid w:val="00DE5F84"/>
    <w:rsid w:val="00DE720D"/>
    <w:rsid w:val="00DE79B0"/>
    <w:rsid w:val="00DE79C6"/>
    <w:rsid w:val="00DF13A7"/>
    <w:rsid w:val="00DF28FF"/>
    <w:rsid w:val="00DF2EC2"/>
    <w:rsid w:val="00DF6621"/>
    <w:rsid w:val="00DF73F9"/>
    <w:rsid w:val="00E003ED"/>
    <w:rsid w:val="00E0062F"/>
    <w:rsid w:val="00E025A8"/>
    <w:rsid w:val="00E02A93"/>
    <w:rsid w:val="00E0395B"/>
    <w:rsid w:val="00E0537E"/>
    <w:rsid w:val="00E06858"/>
    <w:rsid w:val="00E10703"/>
    <w:rsid w:val="00E1199B"/>
    <w:rsid w:val="00E133CC"/>
    <w:rsid w:val="00E134CE"/>
    <w:rsid w:val="00E14370"/>
    <w:rsid w:val="00E14D59"/>
    <w:rsid w:val="00E17A18"/>
    <w:rsid w:val="00E201FF"/>
    <w:rsid w:val="00E20B8A"/>
    <w:rsid w:val="00E20E22"/>
    <w:rsid w:val="00E20EC1"/>
    <w:rsid w:val="00E231FE"/>
    <w:rsid w:val="00E23832"/>
    <w:rsid w:val="00E241C5"/>
    <w:rsid w:val="00E24E63"/>
    <w:rsid w:val="00E254CF"/>
    <w:rsid w:val="00E258EB"/>
    <w:rsid w:val="00E260B1"/>
    <w:rsid w:val="00E27E8C"/>
    <w:rsid w:val="00E32626"/>
    <w:rsid w:val="00E32C5E"/>
    <w:rsid w:val="00E3398B"/>
    <w:rsid w:val="00E34B08"/>
    <w:rsid w:val="00E362DC"/>
    <w:rsid w:val="00E3641B"/>
    <w:rsid w:val="00E364B8"/>
    <w:rsid w:val="00E368C3"/>
    <w:rsid w:val="00E40BA2"/>
    <w:rsid w:val="00E420CE"/>
    <w:rsid w:val="00E42D29"/>
    <w:rsid w:val="00E433E4"/>
    <w:rsid w:val="00E4428A"/>
    <w:rsid w:val="00E44EB8"/>
    <w:rsid w:val="00E45071"/>
    <w:rsid w:val="00E45B89"/>
    <w:rsid w:val="00E45F38"/>
    <w:rsid w:val="00E507C9"/>
    <w:rsid w:val="00E50A55"/>
    <w:rsid w:val="00E50D23"/>
    <w:rsid w:val="00E532E8"/>
    <w:rsid w:val="00E538A0"/>
    <w:rsid w:val="00E54A5C"/>
    <w:rsid w:val="00E54E8D"/>
    <w:rsid w:val="00E55B9B"/>
    <w:rsid w:val="00E565BA"/>
    <w:rsid w:val="00E57051"/>
    <w:rsid w:val="00E61E85"/>
    <w:rsid w:val="00E620FB"/>
    <w:rsid w:val="00E62149"/>
    <w:rsid w:val="00E62396"/>
    <w:rsid w:val="00E635DE"/>
    <w:rsid w:val="00E63AA8"/>
    <w:rsid w:val="00E6451F"/>
    <w:rsid w:val="00E6551D"/>
    <w:rsid w:val="00E65CE9"/>
    <w:rsid w:val="00E66F1B"/>
    <w:rsid w:val="00E67864"/>
    <w:rsid w:val="00E71C33"/>
    <w:rsid w:val="00E72649"/>
    <w:rsid w:val="00E72CE7"/>
    <w:rsid w:val="00E73381"/>
    <w:rsid w:val="00E74280"/>
    <w:rsid w:val="00E744FB"/>
    <w:rsid w:val="00E7531F"/>
    <w:rsid w:val="00E75D5E"/>
    <w:rsid w:val="00E75DA4"/>
    <w:rsid w:val="00E80005"/>
    <w:rsid w:val="00E81DC5"/>
    <w:rsid w:val="00E81E45"/>
    <w:rsid w:val="00E821A1"/>
    <w:rsid w:val="00E83AF8"/>
    <w:rsid w:val="00E83C50"/>
    <w:rsid w:val="00E84B0D"/>
    <w:rsid w:val="00E86110"/>
    <w:rsid w:val="00E873B8"/>
    <w:rsid w:val="00E90049"/>
    <w:rsid w:val="00E924A0"/>
    <w:rsid w:val="00E92F79"/>
    <w:rsid w:val="00E936F6"/>
    <w:rsid w:val="00E944DF"/>
    <w:rsid w:val="00E96104"/>
    <w:rsid w:val="00E9639E"/>
    <w:rsid w:val="00E96520"/>
    <w:rsid w:val="00E971F0"/>
    <w:rsid w:val="00E973C8"/>
    <w:rsid w:val="00EA2194"/>
    <w:rsid w:val="00EA2400"/>
    <w:rsid w:val="00EA2D0E"/>
    <w:rsid w:val="00EA310E"/>
    <w:rsid w:val="00EA543D"/>
    <w:rsid w:val="00EA5CC1"/>
    <w:rsid w:val="00EA60B4"/>
    <w:rsid w:val="00EA680A"/>
    <w:rsid w:val="00EA6CF2"/>
    <w:rsid w:val="00EA73C7"/>
    <w:rsid w:val="00EB1612"/>
    <w:rsid w:val="00EB375F"/>
    <w:rsid w:val="00EB6988"/>
    <w:rsid w:val="00EB749F"/>
    <w:rsid w:val="00EC06CE"/>
    <w:rsid w:val="00EC106A"/>
    <w:rsid w:val="00EC1886"/>
    <w:rsid w:val="00EC4550"/>
    <w:rsid w:val="00EC54F5"/>
    <w:rsid w:val="00EC5782"/>
    <w:rsid w:val="00EC6729"/>
    <w:rsid w:val="00ED00DE"/>
    <w:rsid w:val="00ED07BD"/>
    <w:rsid w:val="00ED0E58"/>
    <w:rsid w:val="00ED15BC"/>
    <w:rsid w:val="00ED1A1B"/>
    <w:rsid w:val="00ED49E9"/>
    <w:rsid w:val="00ED6BB1"/>
    <w:rsid w:val="00ED77EB"/>
    <w:rsid w:val="00EE1CF6"/>
    <w:rsid w:val="00EE1F63"/>
    <w:rsid w:val="00EE3368"/>
    <w:rsid w:val="00EE47F7"/>
    <w:rsid w:val="00EE498D"/>
    <w:rsid w:val="00EE555B"/>
    <w:rsid w:val="00EE5747"/>
    <w:rsid w:val="00EE5DA8"/>
    <w:rsid w:val="00EE5E3F"/>
    <w:rsid w:val="00EE6547"/>
    <w:rsid w:val="00EE6960"/>
    <w:rsid w:val="00EE6A5D"/>
    <w:rsid w:val="00EE7424"/>
    <w:rsid w:val="00EE7767"/>
    <w:rsid w:val="00EF0010"/>
    <w:rsid w:val="00EF194A"/>
    <w:rsid w:val="00EF2821"/>
    <w:rsid w:val="00EF39E2"/>
    <w:rsid w:val="00EF47B9"/>
    <w:rsid w:val="00EF5113"/>
    <w:rsid w:val="00EF52F0"/>
    <w:rsid w:val="00EF5600"/>
    <w:rsid w:val="00EF62DB"/>
    <w:rsid w:val="00EF6EB6"/>
    <w:rsid w:val="00EF79EB"/>
    <w:rsid w:val="00EF7A35"/>
    <w:rsid w:val="00F0065D"/>
    <w:rsid w:val="00F00A8F"/>
    <w:rsid w:val="00F02089"/>
    <w:rsid w:val="00F02BE8"/>
    <w:rsid w:val="00F03CC5"/>
    <w:rsid w:val="00F0469C"/>
    <w:rsid w:val="00F05CB9"/>
    <w:rsid w:val="00F0777B"/>
    <w:rsid w:val="00F117F5"/>
    <w:rsid w:val="00F12E54"/>
    <w:rsid w:val="00F13D90"/>
    <w:rsid w:val="00F14F97"/>
    <w:rsid w:val="00F22010"/>
    <w:rsid w:val="00F223DC"/>
    <w:rsid w:val="00F23E22"/>
    <w:rsid w:val="00F24A7F"/>
    <w:rsid w:val="00F25E3D"/>
    <w:rsid w:val="00F2718A"/>
    <w:rsid w:val="00F308F3"/>
    <w:rsid w:val="00F31E0B"/>
    <w:rsid w:val="00F333DF"/>
    <w:rsid w:val="00F3425D"/>
    <w:rsid w:val="00F347D3"/>
    <w:rsid w:val="00F34EC4"/>
    <w:rsid w:val="00F355E7"/>
    <w:rsid w:val="00F367CD"/>
    <w:rsid w:val="00F37737"/>
    <w:rsid w:val="00F37EB7"/>
    <w:rsid w:val="00F416F1"/>
    <w:rsid w:val="00F43708"/>
    <w:rsid w:val="00F45234"/>
    <w:rsid w:val="00F45736"/>
    <w:rsid w:val="00F45768"/>
    <w:rsid w:val="00F457D5"/>
    <w:rsid w:val="00F46D8E"/>
    <w:rsid w:val="00F476F8"/>
    <w:rsid w:val="00F504F6"/>
    <w:rsid w:val="00F53C49"/>
    <w:rsid w:val="00F55B78"/>
    <w:rsid w:val="00F5789E"/>
    <w:rsid w:val="00F57C9B"/>
    <w:rsid w:val="00F60EC2"/>
    <w:rsid w:val="00F60F38"/>
    <w:rsid w:val="00F63123"/>
    <w:rsid w:val="00F63315"/>
    <w:rsid w:val="00F64B02"/>
    <w:rsid w:val="00F64CAA"/>
    <w:rsid w:val="00F66702"/>
    <w:rsid w:val="00F667CC"/>
    <w:rsid w:val="00F66CDE"/>
    <w:rsid w:val="00F66D78"/>
    <w:rsid w:val="00F67AEB"/>
    <w:rsid w:val="00F7108A"/>
    <w:rsid w:val="00F72A1C"/>
    <w:rsid w:val="00F72C0C"/>
    <w:rsid w:val="00F72CC4"/>
    <w:rsid w:val="00F7374B"/>
    <w:rsid w:val="00F742C2"/>
    <w:rsid w:val="00F7449C"/>
    <w:rsid w:val="00F74DC6"/>
    <w:rsid w:val="00F756AC"/>
    <w:rsid w:val="00F77438"/>
    <w:rsid w:val="00F80CD3"/>
    <w:rsid w:val="00F80E73"/>
    <w:rsid w:val="00F81682"/>
    <w:rsid w:val="00F81B4F"/>
    <w:rsid w:val="00F82B0D"/>
    <w:rsid w:val="00F847DC"/>
    <w:rsid w:val="00F84C24"/>
    <w:rsid w:val="00F86B9C"/>
    <w:rsid w:val="00F86CAA"/>
    <w:rsid w:val="00F87114"/>
    <w:rsid w:val="00F87906"/>
    <w:rsid w:val="00F908FC"/>
    <w:rsid w:val="00F9206E"/>
    <w:rsid w:val="00F921E0"/>
    <w:rsid w:val="00F92998"/>
    <w:rsid w:val="00F938A3"/>
    <w:rsid w:val="00F9460F"/>
    <w:rsid w:val="00F954FF"/>
    <w:rsid w:val="00F9624F"/>
    <w:rsid w:val="00F97288"/>
    <w:rsid w:val="00F97336"/>
    <w:rsid w:val="00F973D0"/>
    <w:rsid w:val="00F97838"/>
    <w:rsid w:val="00FA0C01"/>
    <w:rsid w:val="00FA0EB8"/>
    <w:rsid w:val="00FA1F74"/>
    <w:rsid w:val="00FA2716"/>
    <w:rsid w:val="00FA3230"/>
    <w:rsid w:val="00FA3735"/>
    <w:rsid w:val="00FA3937"/>
    <w:rsid w:val="00FA3E61"/>
    <w:rsid w:val="00FA4228"/>
    <w:rsid w:val="00FA4F1F"/>
    <w:rsid w:val="00FA5921"/>
    <w:rsid w:val="00FA77EC"/>
    <w:rsid w:val="00FA7A10"/>
    <w:rsid w:val="00FB0128"/>
    <w:rsid w:val="00FB157D"/>
    <w:rsid w:val="00FB1861"/>
    <w:rsid w:val="00FB3930"/>
    <w:rsid w:val="00FB5282"/>
    <w:rsid w:val="00FB626A"/>
    <w:rsid w:val="00FB6471"/>
    <w:rsid w:val="00FB7F33"/>
    <w:rsid w:val="00FC04BF"/>
    <w:rsid w:val="00FC0AD9"/>
    <w:rsid w:val="00FC243F"/>
    <w:rsid w:val="00FC29D8"/>
    <w:rsid w:val="00FC2C7C"/>
    <w:rsid w:val="00FC3B14"/>
    <w:rsid w:val="00FC5547"/>
    <w:rsid w:val="00FC575F"/>
    <w:rsid w:val="00FC679B"/>
    <w:rsid w:val="00FC7151"/>
    <w:rsid w:val="00FD076F"/>
    <w:rsid w:val="00FD0ADD"/>
    <w:rsid w:val="00FD3DDA"/>
    <w:rsid w:val="00FD5721"/>
    <w:rsid w:val="00FD5FEB"/>
    <w:rsid w:val="00FD6429"/>
    <w:rsid w:val="00FE08FC"/>
    <w:rsid w:val="00FE0B65"/>
    <w:rsid w:val="00FE1ABE"/>
    <w:rsid w:val="00FE26D8"/>
    <w:rsid w:val="00FE2D7D"/>
    <w:rsid w:val="00FE3ACE"/>
    <w:rsid w:val="00FE614F"/>
    <w:rsid w:val="00FE7ED0"/>
    <w:rsid w:val="00FF1820"/>
    <w:rsid w:val="00FF2527"/>
    <w:rsid w:val="00FF4251"/>
    <w:rsid w:val="00FF627E"/>
    <w:rsid w:val="00FF62D5"/>
    <w:rsid w:val="00FF6EB5"/>
    <w:rsid w:val="00FF7596"/>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919"/>
    <w:rPr>
      <w:sz w:val="24"/>
      <w:szCs w:val="24"/>
    </w:rPr>
  </w:style>
  <w:style w:type="paragraph" w:styleId="Heading1">
    <w:name w:val="heading 1"/>
    <w:basedOn w:val="Normal"/>
    <w:next w:val="Normal"/>
    <w:link w:val="Heading1Char"/>
    <w:qFormat/>
    <w:rsid w:val="00C65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qFormat/>
    <w:rsid w:val="00383B79"/>
    <w:pPr>
      <w:numPr>
        <w:ilvl w:val="1"/>
        <w:numId w:val="8"/>
      </w:numPr>
      <w:spacing w:before="240" w:after="60"/>
      <w:outlineLvl w:val="6"/>
    </w:pPr>
  </w:style>
  <w:style w:type="paragraph" w:styleId="Heading8">
    <w:name w:val="heading 8"/>
    <w:basedOn w:val="Normal"/>
    <w:next w:val="Normal"/>
    <w:link w:val="Heading8Char"/>
    <w:qFormat/>
    <w:rsid w:val="00567612"/>
    <w:pPr>
      <w:keepNext/>
      <w:tabs>
        <w:tab w:val="left" w:pos="426"/>
        <w:tab w:val="right" w:pos="8364"/>
      </w:tabs>
      <w:spacing w:line="360" w:lineRule="auto"/>
      <w:jc w:val="both"/>
      <w:outlineLvl w:val="7"/>
    </w:pPr>
    <w:rPr>
      <w:rFonts w:ascii="Tahoma"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5B9B"/>
    <w:pPr>
      <w:jc w:val="both"/>
    </w:pPr>
    <w:rPr>
      <w:sz w:val="32"/>
      <w:szCs w:val="20"/>
    </w:rPr>
  </w:style>
  <w:style w:type="paragraph" w:styleId="BodyTextIndent">
    <w:name w:val="Body Text Indent"/>
    <w:basedOn w:val="Normal"/>
    <w:rsid w:val="00A05228"/>
    <w:pPr>
      <w:spacing w:after="120"/>
      <w:ind w:left="360"/>
    </w:pPr>
  </w:style>
  <w:style w:type="paragraph" w:styleId="Header">
    <w:name w:val="header"/>
    <w:basedOn w:val="Normal"/>
    <w:link w:val="HeaderChar"/>
    <w:uiPriority w:val="99"/>
    <w:rsid w:val="008A7B7D"/>
    <w:pPr>
      <w:tabs>
        <w:tab w:val="center" w:pos="4320"/>
        <w:tab w:val="right" w:pos="8640"/>
      </w:tabs>
    </w:pPr>
  </w:style>
  <w:style w:type="paragraph" w:styleId="Footer">
    <w:name w:val="footer"/>
    <w:basedOn w:val="Normal"/>
    <w:link w:val="FooterChar"/>
    <w:uiPriority w:val="99"/>
    <w:rsid w:val="008A7B7D"/>
    <w:pPr>
      <w:tabs>
        <w:tab w:val="center" w:pos="4320"/>
        <w:tab w:val="right" w:pos="8640"/>
      </w:tabs>
    </w:pPr>
  </w:style>
  <w:style w:type="character" w:styleId="PageNumber">
    <w:name w:val="page number"/>
    <w:basedOn w:val="DefaultParagraphFont"/>
    <w:rsid w:val="008A7B7D"/>
  </w:style>
  <w:style w:type="paragraph" w:styleId="BodyText2">
    <w:name w:val="Body Text 2"/>
    <w:basedOn w:val="Normal"/>
    <w:rsid w:val="00D46727"/>
    <w:pPr>
      <w:spacing w:after="120" w:line="480" w:lineRule="auto"/>
    </w:pPr>
  </w:style>
  <w:style w:type="table" w:styleId="TableGrid">
    <w:name w:val="Table Grid"/>
    <w:basedOn w:val="TableNormal"/>
    <w:rsid w:val="00C67A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link w:val="Footer"/>
    <w:uiPriority w:val="99"/>
    <w:rsid w:val="00B94E5B"/>
    <w:rPr>
      <w:sz w:val="24"/>
      <w:szCs w:val="24"/>
    </w:rPr>
  </w:style>
  <w:style w:type="paragraph" w:styleId="ListParagraph">
    <w:name w:val="List Paragraph"/>
    <w:basedOn w:val="Normal"/>
    <w:link w:val="ListParagraphChar"/>
    <w:uiPriority w:val="34"/>
    <w:qFormat/>
    <w:rsid w:val="007372D7"/>
    <w:pPr>
      <w:ind w:left="720"/>
    </w:pPr>
  </w:style>
  <w:style w:type="character" w:customStyle="1" w:styleId="BodyTextChar">
    <w:name w:val="Body Text Char"/>
    <w:link w:val="BodyText"/>
    <w:rsid w:val="005E4C9B"/>
    <w:rPr>
      <w:sz w:val="32"/>
    </w:rPr>
  </w:style>
  <w:style w:type="paragraph" w:styleId="NoSpacing">
    <w:name w:val="No Spacing"/>
    <w:link w:val="NoSpacingChar"/>
    <w:uiPriority w:val="1"/>
    <w:qFormat/>
    <w:rsid w:val="00563B9F"/>
    <w:rPr>
      <w:rFonts w:ascii="Calibri" w:hAnsi="Calibri"/>
      <w:sz w:val="22"/>
      <w:szCs w:val="22"/>
    </w:rPr>
  </w:style>
  <w:style w:type="character" w:customStyle="1" w:styleId="NoSpacingChar">
    <w:name w:val="No Spacing Char"/>
    <w:link w:val="NoSpacing"/>
    <w:uiPriority w:val="1"/>
    <w:rsid w:val="00563B9F"/>
    <w:rPr>
      <w:rFonts w:ascii="Calibri" w:hAnsi="Calibri"/>
      <w:sz w:val="22"/>
      <w:szCs w:val="22"/>
      <w:lang w:val="en-US" w:eastAsia="en-US" w:bidi="ar-SA"/>
    </w:rPr>
  </w:style>
  <w:style w:type="paragraph" w:styleId="BalloonText">
    <w:name w:val="Balloon Text"/>
    <w:basedOn w:val="Normal"/>
    <w:link w:val="BalloonTextChar"/>
    <w:rsid w:val="00563B9F"/>
    <w:rPr>
      <w:rFonts w:ascii="Tahoma" w:hAnsi="Tahoma"/>
      <w:sz w:val="16"/>
      <w:szCs w:val="16"/>
    </w:rPr>
  </w:style>
  <w:style w:type="character" w:customStyle="1" w:styleId="BalloonTextChar">
    <w:name w:val="Balloon Text Char"/>
    <w:link w:val="BalloonText"/>
    <w:rsid w:val="00563B9F"/>
    <w:rPr>
      <w:rFonts w:ascii="Tahoma" w:hAnsi="Tahoma" w:cs="Tahoma"/>
      <w:sz w:val="16"/>
      <w:szCs w:val="16"/>
    </w:rPr>
  </w:style>
  <w:style w:type="character" w:customStyle="1" w:styleId="Heading8Char">
    <w:name w:val="Heading 8 Char"/>
    <w:link w:val="Heading8"/>
    <w:rsid w:val="00567612"/>
    <w:rPr>
      <w:rFonts w:ascii="Tahoma" w:hAnsi="Tahoma"/>
      <w:b/>
      <w:sz w:val="22"/>
    </w:rPr>
  </w:style>
  <w:style w:type="paragraph" w:styleId="BodyText3">
    <w:name w:val="Body Text 3"/>
    <w:basedOn w:val="Normal"/>
    <w:link w:val="BodyText3Char"/>
    <w:rsid w:val="00567612"/>
    <w:pPr>
      <w:spacing w:after="120"/>
    </w:pPr>
    <w:rPr>
      <w:sz w:val="16"/>
      <w:szCs w:val="16"/>
      <w:lang w:val="id-ID" w:eastAsia="id-ID"/>
    </w:rPr>
  </w:style>
  <w:style w:type="character" w:customStyle="1" w:styleId="BodyText3Char">
    <w:name w:val="Body Text 3 Char"/>
    <w:link w:val="BodyText3"/>
    <w:rsid w:val="00567612"/>
    <w:rPr>
      <w:sz w:val="16"/>
      <w:szCs w:val="16"/>
      <w:lang w:val="id-ID" w:eastAsia="id-ID"/>
    </w:rPr>
  </w:style>
  <w:style w:type="paragraph" w:customStyle="1" w:styleId="xl31">
    <w:name w:val="xl31"/>
    <w:basedOn w:val="Normal"/>
    <w:rsid w:val="00DA2F91"/>
    <w:pPr>
      <w:pBdr>
        <w:left w:val="single" w:sz="8" w:space="0" w:color="auto"/>
      </w:pBdr>
      <w:spacing w:before="100" w:beforeAutospacing="1" w:after="100" w:afterAutospacing="1"/>
      <w:textAlignment w:val="top"/>
    </w:pPr>
    <w:rPr>
      <w:rFonts w:ascii="Tahoma" w:hAnsi="Tahoma" w:cs="Tahoma"/>
      <w:sz w:val="22"/>
      <w:szCs w:val="22"/>
    </w:rPr>
  </w:style>
  <w:style w:type="table" w:styleId="TableColumns3">
    <w:name w:val="Table Columns 3"/>
    <w:basedOn w:val="TableNormal"/>
    <w:rsid w:val="004061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lWeb">
    <w:name w:val="Normal (Web)"/>
    <w:basedOn w:val="Normal"/>
    <w:rsid w:val="004061F7"/>
    <w:pPr>
      <w:spacing w:before="100" w:beforeAutospacing="1" w:after="100" w:afterAutospacing="1"/>
    </w:pPr>
  </w:style>
  <w:style w:type="paragraph" w:customStyle="1" w:styleId="Style3">
    <w:name w:val="Style3"/>
    <w:basedOn w:val="Normal"/>
    <w:rsid w:val="00A362DE"/>
    <w:pPr>
      <w:numPr>
        <w:ilvl w:val="2"/>
        <w:numId w:val="4"/>
      </w:numPr>
      <w:spacing w:line="360" w:lineRule="auto"/>
      <w:jc w:val="both"/>
    </w:pPr>
    <w:rPr>
      <w:rFonts w:ascii="Maiandra GD" w:hAnsi="Maiandra GD"/>
    </w:rPr>
  </w:style>
  <w:style w:type="character" w:customStyle="1" w:styleId="Heading7Char">
    <w:name w:val="Heading 7 Char"/>
    <w:basedOn w:val="DefaultParagraphFont"/>
    <w:link w:val="Heading7"/>
    <w:rsid w:val="00383B79"/>
    <w:rPr>
      <w:sz w:val="24"/>
      <w:szCs w:val="24"/>
    </w:rPr>
  </w:style>
  <w:style w:type="character" w:styleId="CommentReference">
    <w:name w:val="annotation reference"/>
    <w:basedOn w:val="DefaultParagraphFont"/>
    <w:rsid w:val="0084526F"/>
    <w:rPr>
      <w:sz w:val="16"/>
      <w:szCs w:val="16"/>
    </w:rPr>
  </w:style>
  <w:style w:type="paragraph" w:styleId="CommentText">
    <w:name w:val="annotation text"/>
    <w:basedOn w:val="Normal"/>
    <w:link w:val="CommentTextChar"/>
    <w:rsid w:val="0084526F"/>
    <w:rPr>
      <w:sz w:val="20"/>
      <w:szCs w:val="20"/>
    </w:rPr>
  </w:style>
  <w:style w:type="character" w:customStyle="1" w:styleId="CommentTextChar">
    <w:name w:val="Comment Text Char"/>
    <w:basedOn w:val="DefaultParagraphFont"/>
    <w:link w:val="CommentText"/>
    <w:rsid w:val="0084526F"/>
  </w:style>
  <w:style w:type="paragraph" w:styleId="CommentSubject">
    <w:name w:val="annotation subject"/>
    <w:basedOn w:val="CommentText"/>
    <w:next w:val="CommentText"/>
    <w:link w:val="CommentSubjectChar"/>
    <w:rsid w:val="0084526F"/>
    <w:rPr>
      <w:b/>
      <w:bCs/>
    </w:rPr>
  </w:style>
  <w:style w:type="character" w:customStyle="1" w:styleId="CommentSubjectChar">
    <w:name w:val="Comment Subject Char"/>
    <w:basedOn w:val="CommentTextChar"/>
    <w:link w:val="CommentSubject"/>
    <w:rsid w:val="0084526F"/>
    <w:rPr>
      <w:b/>
      <w:bCs/>
    </w:rPr>
  </w:style>
  <w:style w:type="paragraph" w:customStyle="1" w:styleId="Default">
    <w:name w:val="Default"/>
    <w:rsid w:val="004F3A1E"/>
    <w:pPr>
      <w:autoSpaceDE w:val="0"/>
      <w:autoSpaceDN w:val="0"/>
      <w:adjustRightInd w:val="0"/>
    </w:pPr>
    <w:rPr>
      <w:rFonts w:ascii="Bradley Hand ITC" w:eastAsiaTheme="minorHAnsi" w:hAnsi="Bradley Hand ITC" w:cs="Bradley Hand ITC"/>
      <w:color w:val="000000"/>
      <w:sz w:val="24"/>
      <w:szCs w:val="24"/>
    </w:rPr>
  </w:style>
  <w:style w:type="character" w:customStyle="1" w:styleId="HeaderChar">
    <w:name w:val="Header Char"/>
    <w:basedOn w:val="DefaultParagraphFont"/>
    <w:link w:val="Header"/>
    <w:uiPriority w:val="99"/>
    <w:rsid w:val="00AF7F9A"/>
    <w:rPr>
      <w:sz w:val="24"/>
      <w:szCs w:val="24"/>
    </w:rPr>
  </w:style>
  <w:style w:type="character" w:customStyle="1" w:styleId="apple-style-span">
    <w:name w:val="apple-style-span"/>
    <w:basedOn w:val="DefaultParagraphFont"/>
    <w:rsid w:val="0075425B"/>
  </w:style>
  <w:style w:type="table" w:styleId="TableColorful2">
    <w:name w:val="Table Colorful 2"/>
    <w:basedOn w:val="TableNormal"/>
    <w:rsid w:val="008C49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2">
    <w:name w:val="toc 2"/>
    <w:basedOn w:val="Normal"/>
    <w:next w:val="Normal"/>
    <w:autoRedefine/>
    <w:uiPriority w:val="39"/>
    <w:unhideWhenUsed/>
    <w:qFormat/>
    <w:rsid w:val="0051279B"/>
    <w:pPr>
      <w:spacing w:after="100" w:line="276" w:lineRule="auto"/>
      <w:ind w:left="220"/>
    </w:pPr>
    <w:rPr>
      <w:rFonts w:asciiTheme="minorHAnsi" w:eastAsiaTheme="minorEastAsia" w:hAnsiTheme="minorHAnsi" w:cstheme="minorBidi"/>
      <w:sz w:val="22"/>
      <w:szCs w:val="22"/>
    </w:rPr>
  </w:style>
  <w:style w:type="character" w:customStyle="1" w:styleId="ListParagraphChar">
    <w:name w:val="List Paragraph Char"/>
    <w:link w:val="ListParagraph"/>
    <w:uiPriority w:val="34"/>
    <w:locked/>
    <w:rsid w:val="0051279B"/>
    <w:rPr>
      <w:sz w:val="24"/>
      <w:szCs w:val="24"/>
    </w:rPr>
  </w:style>
  <w:style w:type="character" w:customStyle="1" w:styleId="Heading1Char">
    <w:name w:val="Heading 1 Char"/>
    <w:basedOn w:val="DefaultParagraphFont"/>
    <w:link w:val="Heading1"/>
    <w:rsid w:val="00C657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0026973">
      <w:bodyDiv w:val="1"/>
      <w:marLeft w:val="0"/>
      <w:marRight w:val="0"/>
      <w:marTop w:val="0"/>
      <w:marBottom w:val="0"/>
      <w:divBdr>
        <w:top w:val="none" w:sz="0" w:space="0" w:color="auto"/>
        <w:left w:val="none" w:sz="0" w:space="0" w:color="auto"/>
        <w:bottom w:val="none" w:sz="0" w:space="0" w:color="auto"/>
        <w:right w:val="none" w:sz="0" w:space="0" w:color="auto"/>
      </w:divBdr>
    </w:div>
    <w:div w:id="185094440">
      <w:bodyDiv w:val="1"/>
      <w:marLeft w:val="0"/>
      <w:marRight w:val="0"/>
      <w:marTop w:val="0"/>
      <w:marBottom w:val="0"/>
      <w:divBdr>
        <w:top w:val="none" w:sz="0" w:space="0" w:color="auto"/>
        <w:left w:val="none" w:sz="0" w:space="0" w:color="auto"/>
        <w:bottom w:val="none" w:sz="0" w:space="0" w:color="auto"/>
        <w:right w:val="none" w:sz="0" w:space="0" w:color="auto"/>
      </w:divBdr>
    </w:div>
    <w:div w:id="190582067">
      <w:bodyDiv w:val="1"/>
      <w:marLeft w:val="0"/>
      <w:marRight w:val="0"/>
      <w:marTop w:val="0"/>
      <w:marBottom w:val="0"/>
      <w:divBdr>
        <w:top w:val="none" w:sz="0" w:space="0" w:color="auto"/>
        <w:left w:val="none" w:sz="0" w:space="0" w:color="auto"/>
        <w:bottom w:val="none" w:sz="0" w:space="0" w:color="auto"/>
        <w:right w:val="none" w:sz="0" w:space="0" w:color="auto"/>
      </w:divBdr>
    </w:div>
    <w:div w:id="249319291">
      <w:bodyDiv w:val="1"/>
      <w:marLeft w:val="0"/>
      <w:marRight w:val="0"/>
      <w:marTop w:val="0"/>
      <w:marBottom w:val="0"/>
      <w:divBdr>
        <w:top w:val="none" w:sz="0" w:space="0" w:color="auto"/>
        <w:left w:val="none" w:sz="0" w:space="0" w:color="auto"/>
        <w:bottom w:val="none" w:sz="0" w:space="0" w:color="auto"/>
        <w:right w:val="none" w:sz="0" w:space="0" w:color="auto"/>
      </w:divBdr>
    </w:div>
    <w:div w:id="273757964">
      <w:bodyDiv w:val="1"/>
      <w:marLeft w:val="0"/>
      <w:marRight w:val="0"/>
      <w:marTop w:val="0"/>
      <w:marBottom w:val="0"/>
      <w:divBdr>
        <w:top w:val="none" w:sz="0" w:space="0" w:color="auto"/>
        <w:left w:val="none" w:sz="0" w:space="0" w:color="auto"/>
        <w:bottom w:val="none" w:sz="0" w:space="0" w:color="auto"/>
        <w:right w:val="none" w:sz="0" w:space="0" w:color="auto"/>
      </w:divBdr>
    </w:div>
    <w:div w:id="316497199">
      <w:bodyDiv w:val="1"/>
      <w:marLeft w:val="0"/>
      <w:marRight w:val="0"/>
      <w:marTop w:val="0"/>
      <w:marBottom w:val="0"/>
      <w:divBdr>
        <w:top w:val="none" w:sz="0" w:space="0" w:color="auto"/>
        <w:left w:val="none" w:sz="0" w:space="0" w:color="auto"/>
        <w:bottom w:val="none" w:sz="0" w:space="0" w:color="auto"/>
        <w:right w:val="none" w:sz="0" w:space="0" w:color="auto"/>
      </w:divBdr>
    </w:div>
    <w:div w:id="352801832">
      <w:bodyDiv w:val="1"/>
      <w:marLeft w:val="0"/>
      <w:marRight w:val="0"/>
      <w:marTop w:val="0"/>
      <w:marBottom w:val="0"/>
      <w:divBdr>
        <w:top w:val="none" w:sz="0" w:space="0" w:color="auto"/>
        <w:left w:val="none" w:sz="0" w:space="0" w:color="auto"/>
        <w:bottom w:val="none" w:sz="0" w:space="0" w:color="auto"/>
        <w:right w:val="none" w:sz="0" w:space="0" w:color="auto"/>
      </w:divBdr>
    </w:div>
    <w:div w:id="358430122">
      <w:bodyDiv w:val="1"/>
      <w:marLeft w:val="0"/>
      <w:marRight w:val="0"/>
      <w:marTop w:val="0"/>
      <w:marBottom w:val="0"/>
      <w:divBdr>
        <w:top w:val="none" w:sz="0" w:space="0" w:color="auto"/>
        <w:left w:val="none" w:sz="0" w:space="0" w:color="auto"/>
        <w:bottom w:val="none" w:sz="0" w:space="0" w:color="auto"/>
        <w:right w:val="none" w:sz="0" w:space="0" w:color="auto"/>
      </w:divBdr>
    </w:div>
    <w:div w:id="452210590">
      <w:bodyDiv w:val="1"/>
      <w:marLeft w:val="0"/>
      <w:marRight w:val="0"/>
      <w:marTop w:val="0"/>
      <w:marBottom w:val="0"/>
      <w:divBdr>
        <w:top w:val="none" w:sz="0" w:space="0" w:color="auto"/>
        <w:left w:val="none" w:sz="0" w:space="0" w:color="auto"/>
        <w:bottom w:val="none" w:sz="0" w:space="0" w:color="auto"/>
        <w:right w:val="none" w:sz="0" w:space="0" w:color="auto"/>
      </w:divBdr>
    </w:div>
    <w:div w:id="499589765">
      <w:bodyDiv w:val="1"/>
      <w:marLeft w:val="0"/>
      <w:marRight w:val="0"/>
      <w:marTop w:val="0"/>
      <w:marBottom w:val="0"/>
      <w:divBdr>
        <w:top w:val="none" w:sz="0" w:space="0" w:color="auto"/>
        <w:left w:val="none" w:sz="0" w:space="0" w:color="auto"/>
        <w:bottom w:val="none" w:sz="0" w:space="0" w:color="auto"/>
        <w:right w:val="none" w:sz="0" w:space="0" w:color="auto"/>
      </w:divBdr>
    </w:div>
    <w:div w:id="689067310">
      <w:bodyDiv w:val="1"/>
      <w:marLeft w:val="0"/>
      <w:marRight w:val="0"/>
      <w:marTop w:val="0"/>
      <w:marBottom w:val="0"/>
      <w:divBdr>
        <w:top w:val="none" w:sz="0" w:space="0" w:color="auto"/>
        <w:left w:val="none" w:sz="0" w:space="0" w:color="auto"/>
        <w:bottom w:val="none" w:sz="0" w:space="0" w:color="auto"/>
        <w:right w:val="none" w:sz="0" w:space="0" w:color="auto"/>
      </w:divBdr>
    </w:div>
    <w:div w:id="762187159">
      <w:bodyDiv w:val="1"/>
      <w:marLeft w:val="0"/>
      <w:marRight w:val="0"/>
      <w:marTop w:val="0"/>
      <w:marBottom w:val="0"/>
      <w:divBdr>
        <w:top w:val="none" w:sz="0" w:space="0" w:color="auto"/>
        <w:left w:val="none" w:sz="0" w:space="0" w:color="auto"/>
        <w:bottom w:val="none" w:sz="0" w:space="0" w:color="auto"/>
        <w:right w:val="none" w:sz="0" w:space="0" w:color="auto"/>
      </w:divBdr>
    </w:div>
    <w:div w:id="798062981">
      <w:bodyDiv w:val="1"/>
      <w:marLeft w:val="0"/>
      <w:marRight w:val="0"/>
      <w:marTop w:val="0"/>
      <w:marBottom w:val="0"/>
      <w:divBdr>
        <w:top w:val="none" w:sz="0" w:space="0" w:color="auto"/>
        <w:left w:val="none" w:sz="0" w:space="0" w:color="auto"/>
        <w:bottom w:val="none" w:sz="0" w:space="0" w:color="auto"/>
        <w:right w:val="none" w:sz="0" w:space="0" w:color="auto"/>
      </w:divBdr>
    </w:div>
    <w:div w:id="852766314">
      <w:bodyDiv w:val="1"/>
      <w:marLeft w:val="0"/>
      <w:marRight w:val="0"/>
      <w:marTop w:val="0"/>
      <w:marBottom w:val="0"/>
      <w:divBdr>
        <w:top w:val="none" w:sz="0" w:space="0" w:color="auto"/>
        <w:left w:val="none" w:sz="0" w:space="0" w:color="auto"/>
        <w:bottom w:val="none" w:sz="0" w:space="0" w:color="auto"/>
        <w:right w:val="none" w:sz="0" w:space="0" w:color="auto"/>
      </w:divBdr>
    </w:div>
    <w:div w:id="915893202">
      <w:bodyDiv w:val="1"/>
      <w:marLeft w:val="0"/>
      <w:marRight w:val="0"/>
      <w:marTop w:val="0"/>
      <w:marBottom w:val="0"/>
      <w:divBdr>
        <w:top w:val="none" w:sz="0" w:space="0" w:color="auto"/>
        <w:left w:val="none" w:sz="0" w:space="0" w:color="auto"/>
        <w:bottom w:val="none" w:sz="0" w:space="0" w:color="auto"/>
        <w:right w:val="none" w:sz="0" w:space="0" w:color="auto"/>
      </w:divBdr>
    </w:div>
    <w:div w:id="928998453">
      <w:bodyDiv w:val="1"/>
      <w:marLeft w:val="0"/>
      <w:marRight w:val="0"/>
      <w:marTop w:val="0"/>
      <w:marBottom w:val="0"/>
      <w:divBdr>
        <w:top w:val="none" w:sz="0" w:space="0" w:color="auto"/>
        <w:left w:val="none" w:sz="0" w:space="0" w:color="auto"/>
        <w:bottom w:val="none" w:sz="0" w:space="0" w:color="auto"/>
        <w:right w:val="none" w:sz="0" w:space="0" w:color="auto"/>
      </w:divBdr>
    </w:div>
    <w:div w:id="1055856552">
      <w:bodyDiv w:val="1"/>
      <w:marLeft w:val="0"/>
      <w:marRight w:val="0"/>
      <w:marTop w:val="0"/>
      <w:marBottom w:val="0"/>
      <w:divBdr>
        <w:top w:val="none" w:sz="0" w:space="0" w:color="auto"/>
        <w:left w:val="none" w:sz="0" w:space="0" w:color="auto"/>
        <w:bottom w:val="none" w:sz="0" w:space="0" w:color="auto"/>
        <w:right w:val="none" w:sz="0" w:space="0" w:color="auto"/>
      </w:divBdr>
    </w:div>
    <w:div w:id="1227032306">
      <w:bodyDiv w:val="1"/>
      <w:marLeft w:val="0"/>
      <w:marRight w:val="0"/>
      <w:marTop w:val="0"/>
      <w:marBottom w:val="0"/>
      <w:divBdr>
        <w:top w:val="none" w:sz="0" w:space="0" w:color="auto"/>
        <w:left w:val="none" w:sz="0" w:space="0" w:color="auto"/>
        <w:bottom w:val="none" w:sz="0" w:space="0" w:color="auto"/>
        <w:right w:val="none" w:sz="0" w:space="0" w:color="auto"/>
      </w:divBdr>
    </w:div>
    <w:div w:id="1236354937">
      <w:bodyDiv w:val="1"/>
      <w:marLeft w:val="0"/>
      <w:marRight w:val="0"/>
      <w:marTop w:val="0"/>
      <w:marBottom w:val="0"/>
      <w:divBdr>
        <w:top w:val="none" w:sz="0" w:space="0" w:color="auto"/>
        <w:left w:val="none" w:sz="0" w:space="0" w:color="auto"/>
        <w:bottom w:val="none" w:sz="0" w:space="0" w:color="auto"/>
        <w:right w:val="none" w:sz="0" w:space="0" w:color="auto"/>
      </w:divBdr>
    </w:div>
    <w:div w:id="1349791960">
      <w:bodyDiv w:val="1"/>
      <w:marLeft w:val="0"/>
      <w:marRight w:val="0"/>
      <w:marTop w:val="0"/>
      <w:marBottom w:val="0"/>
      <w:divBdr>
        <w:top w:val="none" w:sz="0" w:space="0" w:color="auto"/>
        <w:left w:val="none" w:sz="0" w:space="0" w:color="auto"/>
        <w:bottom w:val="none" w:sz="0" w:space="0" w:color="auto"/>
        <w:right w:val="none" w:sz="0" w:space="0" w:color="auto"/>
      </w:divBdr>
    </w:div>
    <w:div w:id="1384720987">
      <w:bodyDiv w:val="1"/>
      <w:marLeft w:val="0"/>
      <w:marRight w:val="0"/>
      <w:marTop w:val="0"/>
      <w:marBottom w:val="0"/>
      <w:divBdr>
        <w:top w:val="none" w:sz="0" w:space="0" w:color="auto"/>
        <w:left w:val="none" w:sz="0" w:space="0" w:color="auto"/>
        <w:bottom w:val="none" w:sz="0" w:space="0" w:color="auto"/>
        <w:right w:val="none" w:sz="0" w:space="0" w:color="auto"/>
      </w:divBdr>
      <w:divsChild>
        <w:div w:id="1952474673">
          <w:marLeft w:val="0"/>
          <w:marRight w:val="0"/>
          <w:marTop w:val="0"/>
          <w:marBottom w:val="0"/>
          <w:divBdr>
            <w:top w:val="none" w:sz="0" w:space="0" w:color="auto"/>
            <w:left w:val="none" w:sz="0" w:space="0" w:color="auto"/>
            <w:bottom w:val="none" w:sz="0" w:space="0" w:color="auto"/>
            <w:right w:val="none" w:sz="0" w:space="0" w:color="auto"/>
          </w:divBdr>
        </w:div>
        <w:div w:id="484856093">
          <w:marLeft w:val="0"/>
          <w:marRight w:val="0"/>
          <w:marTop w:val="0"/>
          <w:marBottom w:val="0"/>
          <w:divBdr>
            <w:top w:val="none" w:sz="0" w:space="0" w:color="auto"/>
            <w:left w:val="none" w:sz="0" w:space="0" w:color="auto"/>
            <w:bottom w:val="none" w:sz="0" w:space="0" w:color="auto"/>
            <w:right w:val="none" w:sz="0" w:space="0" w:color="auto"/>
          </w:divBdr>
        </w:div>
      </w:divsChild>
    </w:div>
    <w:div w:id="1442144439">
      <w:bodyDiv w:val="1"/>
      <w:marLeft w:val="0"/>
      <w:marRight w:val="0"/>
      <w:marTop w:val="0"/>
      <w:marBottom w:val="0"/>
      <w:divBdr>
        <w:top w:val="none" w:sz="0" w:space="0" w:color="auto"/>
        <w:left w:val="none" w:sz="0" w:space="0" w:color="auto"/>
        <w:bottom w:val="none" w:sz="0" w:space="0" w:color="auto"/>
        <w:right w:val="none" w:sz="0" w:space="0" w:color="auto"/>
      </w:divBdr>
    </w:div>
    <w:div w:id="1475564947">
      <w:bodyDiv w:val="1"/>
      <w:marLeft w:val="0"/>
      <w:marRight w:val="0"/>
      <w:marTop w:val="0"/>
      <w:marBottom w:val="0"/>
      <w:divBdr>
        <w:top w:val="none" w:sz="0" w:space="0" w:color="auto"/>
        <w:left w:val="none" w:sz="0" w:space="0" w:color="auto"/>
        <w:bottom w:val="none" w:sz="0" w:space="0" w:color="auto"/>
        <w:right w:val="none" w:sz="0" w:space="0" w:color="auto"/>
      </w:divBdr>
    </w:div>
    <w:div w:id="1499610674">
      <w:bodyDiv w:val="1"/>
      <w:marLeft w:val="0"/>
      <w:marRight w:val="0"/>
      <w:marTop w:val="0"/>
      <w:marBottom w:val="0"/>
      <w:divBdr>
        <w:top w:val="none" w:sz="0" w:space="0" w:color="auto"/>
        <w:left w:val="none" w:sz="0" w:space="0" w:color="auto"/>
        <w:bottom w:val="none" w:sz="0" w:space="0" w:color="auto"/>
        <w:right w:val="none" w:sz="0" w:space="0" w:color="auto"/>
      </w:divBdr>
      <w:divsChild>
        <w:div w:id="1199007497">
          <w:marLeft w:val="0"/>
          <w:marRight w:val="0"/>
          <w:marTop w:val="0"/>
          <w:marBottom w:val="0"/>
          <w:divBdr>
            <w:top w:val="none" w:sz="0" w:space="0" w:color="auto"/>
            <w:left w:val="none" w:sz="0" w:space="0" w:color="auto"/>
            <w:bottom w:val="none" w:sz="0" w:space="0" w:color="auto"/>
            <w:right w:val="none" w:sz="0" w:space="0" w:color="auto"/>
          </w:divBdr>
        </w:div>
        <w:div w:id="1890990763">
          <w:marLeft w:val="0"/>
          <w:marRight w:val="0"/>
          <w:marTop w:val="0"/>
          <w:marBottom w:val="0"/>
          <w:divBdr>
            <w:top w:val="none" w:sz="0" w:space="0" w:color="auto"/>
            <w:left w:val="none" w:sz="0" w:space="0" w:color="auto"/>
            <w:bottom w:val="none" w:sz="0" w:space="0" w:color="auto"/>
            <w:right w:val="none" w:sz="0" w:space="0" w:color="auto"/>
          </w:divBdr>
        </w:div>
        <w:div w:id="1207597449">
          <w:marLeft w:val="0"/>
          <w:marRight w:val="0"/>
          <w:marTop w:val="0"/>
          <w:marBottom w:val="0"/>
          <w:divBdr>
            <w:top w:val="none" w:sz="0" w:space="0" w:color="auto"/>
            <w:left w:val="none" w:sz="0" w:space="0" w:color="auto"/>
            <w:bottom w:val="none" w:sz="0" w:space="0" w:color="auto"/>
            <w:right w:val="none" w:sz="0" w:space="0" w:color="auto"/>
          </w:divBdr>
        </w:div>
        <w:div w:id="976841477">
          <w:marLeft w:val="0"/>
          <w:marRight w:val="0"/>
          <w:marTop w:val="0"/>
          <w:marBottom w:val="0"/>
          <w:divBdr>
            <w:top w:val="none" w:sz="0" w:space="0" w:color="auto"/>
            <w:left w:val="none" w:sz="0" w:space="0" w:color="auto"/>
            <w:bottom w:val="none" w:sz="0" w:space="0" w:color="auto"/>
            <w:right w:val="none" w:sz="0" w:space="0" w:color="auto"/>
          </w:divBdr>
        </w:div>
        <w:div w:id="1109859662">
          <w:marLeft w:val="0"/>
          <w:marRight w:val="0"/>
          <w:marTop w:val="0"/>
          <w:marBottom w:val="0"/>
          <w:divBdr>
            <w:top w:val="none" w:sz="0" w:space="0" w:color="auto"/>
            <w:left w:val="none" w:sz="0" w:space="0" w:color="auto"/>
            <w:bottom w:val="none" w:sz="0" w:space="0" w:color="auto"/>
            <w:right w:val="none" w:sz="0" w:space="0" w:color="auto"/>
          </w:divBdr>
        </w:div>
        <w:div w:id="1086465746">
          <w:marLeft w:val="0"/>
          <w:marRight w:val="0"/>
          <w:marTop w:val="0"/>
          <w:marBottom w:val="0"/>
          <w:divBdr>
            <w:top w:val="none" w:sz="0" w:space="0" w:color="auto"/>
            <w:left w:val="none" w:sz="0" w:space="0" w:color="auto"/>
            <w:bottom w:val="none" w:sz="0" w:space="0" w:color="auto"/>
            <w:right w:val="none" w:sz="0" w:space="0" w:color="auto"/>
          </w:divBdr>
        </w:div>
        <w:div w:id="1495729146">
          <w:marLeft w:val="0"/>
          <w:marRight w:val="0"/>
          <w:marTop w:val="0"/>
          <w:marBottom w:val="0"/>
          <w:divBdr>
            <w:top w:val="none" w:sz="0" w:space="0" w:color="auto"/>
            <w:left w:val="none" w:sz="0" w:space="0" w:color="auto"/>
            <w:bottom w:val="none" w:sz="0" w:space="0" w:color="auto"/>
            <w:right w:val="none" w:sz="0" w:space="0" w:color="auto"/>
          </w:divBdr>
        </w:div>
        <w:div w:id="676348202">
          <w:marLeft w:val="0"/>
          <w:marRight w:val="0"/>
          <w:marTop w:val="0"/>
          <w:marBottom w:val="0"/>
          <w:divBdr>
            <w:top w:val="none" w:sz="0" w:space="0" w:color="auto"/>
            <w:left w:val="none" w:sz="0" w:space="0" w:color="auto"/>
            <w:bottom w:val="none" w:sz="0" w:space="0" w:color="auto"/>
            <w:right w:val="none" w:sz="0" w:space="0" w:color="auto"/>
          </w:divBdr>
        </w:div>
        <w:div w:id="99447791">
          <w:marLeft w:val="0"/>
          <w:marRight w:val="0"/>
          <w:marTop w:val="0"/>
          <w:marBottom w:val="0"/>
          <w:divBdr>
            <w:top w:val="none" w:sz="0" w:space="0" w:color="auto"/>
            <w:left w:val="none" w:sz="0" w:space="0" w:color="auto"/>
            <w:bottom w:val="none" w:sz="0" w:space="0" w:color="auto"/>
            <w:right w:val="none" w:sz="0" w:space="0" w:color="auto"/>
          </w:divBdr>
        </w:div>
        <w:div w:id="1433092382">
          <w:marLeft w:val="0"/>
          <w:marRight w:val="0"/>
          <w:marTop w:val="0"/>
          <w:marBottom w:val="0"/>
          <w:divBdr>
            <w:top w:val="none" w:sz="0" w:space="0" w:color="auto"/>
            <w:left w:val="none" w:sz="0" w:space="0" w:color="auto"/>
            <w:bottom w:val="none" w:sz="0" w:space="0" w:color="auto"/>
            <w:right w:val="none" w:sz="0" w:space="0" w:color="auto"/>
          </w:divBdr>
        </w:div>
        <w:div w:id="634608741">
          <w:marLeft w:val="0"/>
          <w:marRight w:val="0"/>
          <w:marTop w:val="0"/>
          <w:marBottom w:val="0"/>
          <w:divBdr>
            <w:top w:val="none" w:sz="0" w:space="0" w:color="auto"/>
            <w:left w:val="none" w:sz="0" w:space="0" w:color="auto"/>
            <w:bottom w:val="none" w:sz="0" w:space="0" w:color="auto"/>
            <w:right w:val="none" w:sz="0" w:space="0" w:color="auto"/>
          </w:divBdr>
        </w:div>
        <w:div w:id="871265168">
          <w:marLeft w:val="0"/>
          <w:marRight w:val="0"/>
          <w:marTop w:val="0"/>
          <w:marBottom w:val="0"/>
          <w:divBdr>
            <w:top w:val="none" w:sz="0" w:space="0" w:color="auto"/>
            <w:left w:val="none" w:sz="0" w:space="0" w:color="auto"/>
            <w:bottom w:val="none" w:sz="0" w:space="0" w:color="auto"/>
            <w:right w:val="none" w:sz="0" w:space="0" w:color="auto"/>
          </w:divBdr>
        </w:div>
        <w:div w:id="54009944">
          <w:marLeft w:val="0"/>
          <w:marRight w:val="0"/>
          <w:marTop w:val="0"/>
          <w:marBottom w:val="0"/>
          <w:divBdr>
            <w:top w:val="none" w:sz="0" w:space="0" w:color="auto"/>
            <w:left w:val="none" w:sz="0" w:space="0" w:color="auto"/>
            <w:bottom w:val="none" w:sz="0" w:space="0" w:color="auto"/>
            <w:right w:val="none" w:sz="0" w:space="0" w:color="auto"/>
          </w:divBdr>
        </w:div>
      </w:divsChild>
    </w:div>
    <w:div w:id="1581669785">
      <w:bodyDiv w:val="1"/>
      <w:marLeft w:val="0"/>
      <w:marRight w:val="0"/>
      <w:marTop w:val="0"/>
      <w:marBottom w:val="0"/>
      <w:divBdr>
        <w:top w:val="none" w:sz="0" w:space="0" w:color="auto"/>
        <w:left w:val="none" w:sz="0" w:space="0" w:color="auto"/>
        <w:bottom w:val="none" w:sz="0" w:space="0" w:color="auto"/>
        <w:right w:val="none" w:sz="0" w:space="0" w:color="auto"/>
      </w:divBdr>
    </w:div>
    <w:div w:id="1699968434">
      <w:bodyDiv w:val="1"/>
      <w:marLeft w:val="0"/>
      <w:marRight w:val="0"/>
      <w:marTop w:val="0"/>
      <w:marBottom w:val="0"/>
      <w:divBdr>
        <w:top w:val="none" w:sz="0" w:space="0" w:color="auto"/>
        <w:left w:val="none" w:sz="0" w:space="0" w:color="auto"/>
        <w:bottom w:val="none" w:sz="0" w:space="0" w:color="auto"/>
        <w:right w:val="none" w:sz="0" w:space="0" w:color="auto"/>
      </w:divBdr>
      <w:divsChild>
        <w:div w:id="251355407">
          <w:marLeft w:val="1411"/>
          <w:marRight w:val="0"/>
          <w:marTop w:val="115"/>
          <w:marBottom w:val="0"/>
          <w:divBdr>
            <w:top w:val="none" w:sz="0" w:space="0" w:color="auto"/>
            <w:left w:val="none" w:sz="0" w:space="0" w:color="auto"/>
            <w:bottom w:val="none" w:sz="0" w:space="0" w:color="auto"/>
            <w:right w:val="none" w:sz="0" w:space="0" w:color="auto"/>
          </w:divBdr>
        </w:div>
        <w:div w:id="305210463">
          <w:marLeft w:val="1411"/>
          <w:marRight w:val="0"/>
          <w:marTop w:val="115"/>
          <w:marBottom w:val="0"/>
          <w:divBdr>
            <w:top w:val="none" w:sz="0" w:space="0" w:color="auto"/>
            <w:left w:val="none" w:sz="0" w:space="0" w:color="auto"/>
            <w:bottom w:val="none" w:sz="0" w:space="0" w:color="auto"/>
            <w:right w:val="none" w:sz="0" w:space="0" w:color="auto"/>
          </w:divBdr>
        </w:div>
      </w:divsChild>
    </w:div>
    <w:div w:id="1758406303">
      <w:bodyDiv w:val="1"/>
      <w:marLeft w:val="0"/>
      <w:marRight w:val="0"/>
      <w:marTop w:val="0"/>
      <w:marBottom w:val="0"/>
      <w:divBdr>
        <w:top w:val="none" w:sz="0" w:space="0" w:color="auto"/>
        <w:left w:val="none" w:sz="0" w:space="0" w:color="auto"/>
        <w:bottom w:val="none" w:sz="0" w:space="0" w:color="auto"/>
        <w:right w:val="none" w:sz="0" w:space="0" w:color="auto"/>
      </w:divBdr>
    </w:div>
    <w:div w:id="1833252792">
      <w:bodyDiv w:val="1"/>
      <w:marLeft w:val="0"/>
      <w:marRight w:val="0"/>
      <w:marTop w:val="0"/>
      <w:marBottom w:val="0"/>
      <w:divBdr>
        <w:top w:val="none" w:sz="0" w:space="0" w:color="auto"/>
        <w:left w:val="none" w:sz="0" w:space="0" w:color="auto"/>
        <w:bottom w:val="none" w:sz="0" w:space="0" w:color="auto"/>
        <w:right w:val="none" w:sz="0" w:space="0" w:color="auto"/>
      </w:divBdr>
    </w:div>
    <w:div w:id="1835104934">
      <w:bodyDiv w:val="1"/>
      <w:marLeft w:val="0"/>
      <w:marRight w:val="0"/>
      <w:marTop w:val="0"/>
      <w:marBottom w:val="0"/>
      <w:divBdr>
        <w:top w:val="none" w:sz="0" w:space="0" w:color="auto"/>
        <w:left w:val="none" w:sz="0" w:space="0" w:color="auto"/>
        <w:bottom w:val="none" w:sz="0" w:space="0" w:color="auto"/>
        <w:right w:val="none" w:sz="0" w:space="0" w:color="auto"/>
      </w:divBdr>
    </w:div>
    <w:div w:id="2050832273">
      <w:bodyDiv w:val="1"/>
      <w:marLeft w:val="0"/>
      <w:marRight w:val="0"/>
      <w:marTop w:val="0"/>
      <w:marBottom w:val="0"/>
      <w:divBdr>
        <w:top w:val="none" w:sz="0" w:space="0" w:color="auto"/>
        <w:left w:val="none" w:sz="0" w:space="0" w:color="auto"/>
        <w:bottom w:val="none" w:sz="0" w:space="0" w:color="auto"/>
        <w:right w:val="none" w:sz="0" w:space="0" w:color="auto"/>
      </w:divBdr>
      <w:divsChild>
        <w:div w:id="1649675905">
          <w:marLeft w:val="547"/>
          <w:marRight w:val="0"/>
          <w:marTop w:val="115"/>
          <w:marBottom w:val="0"/>
          <w:divBdr>
            <w:top w:val="none" w:sz="0" w:space="0" w:color="auto"/>
            <w:left w:val="none" w:sz="0" w:space="0" w:color="auto"/>
            <w:bottom w:val="none" w:sz="0" w:space="0" w:color="auto"/>
            <w:right w:val="none" w:sz="0" w:space="0" w:color="auto"/>
          </w:divBdr>
        </w:div>
        <w:div w:id="1801337163">
          <w:marLeft w:val="547"/>
          <w:marRight w:val="0"/>
          <w:marTop w:val="115"/>
          <w:marBottom w:val="0"/>
          <w:divBdr>
            <w:top w:val="none" w:sz="0" w:space="0" w:color="auto"/>
            <w:left w:val="none" w:sz="0" w:space="0" w:color="auto"/>
            <w:bottom w:val="none" w:sz="0" w:space="0" w:color="auto"/>
            <w:right w:val="none" w:sz="0" w:space="0" w:color="auto"/>
          </w:divBdr>
        </w:div>
      </w:divsChild>
    </w:div>
    <w:div w:id="2070417355">
      <w:bodyDiv w:val="1"/>
      <w:marLeft w:val="0"/>
      <w:marRight w:val="0"/>
      <w:marTop w:val="0"/>
      <w:marBottom w:val="0"/>
      <w:divBdr>
        <w:top w:val="none" w:sz="0" w:space="0" w:color="auto"/>
        <w:left w:val="none" w:sz="0" w:space="0" w:color="auto"/>
        <w:bottom w:val="none" w:sz="0" w:space="0" w:color="auto"/>
        <w:right w:val="none" w:sz="0" w:space="0" w:color="auto"/>
      </w:divBdr>
    </w:div>
    <w:div w:id="21187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Badan Pelayanan Perijinan Terpadu dan Penanaman Modal Kota Bontang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B59767-9F89-438A-81BA-C5B57360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19</Pages>
  <Words>3805</Words>
  <Characters>24983</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VISI, MISI, STRATEGI DAN KEBIJAKAN</vt:lpstr>
    </vt:vector>
  </TitlesOfParts>
  <Company>IMBORAYA-PENATARANSARI</Company>
  <LinksUpToDate>false</LinksUpToDate>
  <CharactersWithSpaces>28731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 MISI, STRATEGI DAN KEBIJAKAN</dc:title>
  <dc:creator>IR.IGP.ANINDYA PUTRA,MSP</dc:creator>
  <cp:lastModifiedBy>DELL</cp:lastModifiedBy>
  <cp:revision>195</cp:revision>
  <cp:lastPrinted>2021-10-31T23:32:00Z</cp:lastPrinted>
  <dcterms:created xsi:type="dcterms:W3CDTF">2016-06-10T15:46:00Z</dcterms:created>
  <dcterms:modified xsi:type="dcterms:W3CDTF">2022-02-21T10:06:00Z</dcterms:modified>
</cp:coreProperties>
</file>